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514C" w:rsidRDefault="00BF514C">
      <w:pPr>
        <w:spacing w:after="60"/>
        <w:jc w:val="both"/>
      </w:pPr>
      <w:r>
        <w:t>OBP-ZO-</w:t>
      </w:r>
      <w:r w:rsidR="005D40C6">
        <w:t>2</w:t>
      </w:r>
      <w:r w:rsidR="00661E04">
        <w:t>5</w:t>
      </w:r>
      <w:r w:rsidR="005D40C6">
        <w:t>/2012</w:t>
      </w:r>
    </w:p>
    <w:p w:rsidR="002E0C19" w:rsidRDefault="005D40C6" w:rsidP="002E0C19">
      <w:pPr>
        <w:spacing w:after="60"/>
        <w:jc w:val="both"/>
      </w:pPr>
      <w:r>
        <w:t xml:space="preserve">Data publikacji: </w:t>
      </w:r>
      <w:r w:rsidR="00F35DD0">
        <w:t>2</w:t>
      </w:r>
      <w:r w:rsidR="004C36B1">
        <w:t>2</w:t>
      </w:r>
      <w:r w:rsidR="00661E04">
        <w:t xml:space="preserve"> marca 2012 r.</w:t>
      </w:r>
    </w:p>
    <w:p w:rsidR="0080106A" w:rsidRDefault="0080106A">
      <w:pPr>
        <w:pStyle w:val="Textbody"/>
        <w:jc w:val="center"/>
        <w:rPr>
          <w:rStyle w:val="StrongEmphasis"/>
        </w:rPr>
      </w:pPr>
    </w:p>
    <w:p w:rsidR="00BF514C" w:rsidRDefault="00BF514C">
      <w:pPr>
        <w:pStyle w:val="Textbody"/>
        <w:jc w:val="center"/>
        <w:rPr>
          <w:rStyle w:val="StrongEmphasis"/>
        </w:rPr>
      </w:pPr>
      <w:r>
        <w:rPr>
          <w:rStyle w:val="StrongEmphasis"/>
        </w:rPr>
        <w:t>ZAPYTANIE OFERTOWE</w:t>
      </w:r>
    </w:p>
    <w:p w:rsidR="00BF514C" w:rsidRDefault="00BF514C" w:rsidP="00E83974">
      <w:pPr>
        <w:pStyle w:val="Textbody"/>
        <w:spacing w:after="0"/>
        <w:jc w:val="both"/>
      </w:pPr>
      <w:r>
        <w:t xml:space="preserve">Na </w:t>
      </w:r>
      <w:r w:rsidR="00661E04">
        <w:t>wykonanie opinii prawnej</w:t>
      </w:r>
      <w:r w:rsidR="005D40C6">
        <w:t xml:space="preserve"> </w:t>
      </w:r>
      <w:r>
        <w:t>na potrzeby realizacji projektu „Obywatelskie Biuro Porad” współfinansowanego ze środków Unii Europejskiej w ramach Europejskiego Funduszu Społecznego.</w:t>
      </w:r>
    </w:p>
    <w:p w:rsidR="00BF514C" w:rsidRPr="00E83974" w:rsidRDefault="00BF514C" w:rsidP="00E83974">
      <w:pPr>
        <w:pStyle w:val="Textbody"/>
        <w:spacing w:after="0"/>
        <w:jc w:val="both"/>
      </w:pPr>
    </w:p>
    <w:p w:rsidR="00BF514C" w:rsidRDefault="00BF514C" w:rsidP="00E83974">
      <w:pPr>
        <w:pStyle w:val="Textbody"/>
        <w:spacing w:after="0"/>
        <w:jc w:val="both"/>
        <w:rPr>
          <w:b/>
          <w:bCs/>
          <w:u w:val="single"/>
        </w:rPr>
      </w:pPr>
      <w:r>
        <w:rPr>
          <w:b/>
          <w:bCs/>
          <w:u w:val="single"/>
        </w:rPr>
        <w:t>Zamawiający:</w:t>
      </w:r>
    </w:p>
    <w:p w:rsidR="00B4297C" w:rsidRDefault="00B4297C" w:rsidP="00E83974">
      <w:pPr>
        <w:pStyle w:val="Textbody"/>
        <w:spacing w:after="0"/>
        <w:jc w:val="both"/>
        <w:rPr>
          <w:b/>
          <w:bCs/>
          <w:u w:val="single"/>
        </w:rPr>
      </w:pPr>
    </w:p>
    <w:p w:rsidR="00BF514C" w:rsidRDefault="00BF514C" w:rsidP="00746C9D">
      <w:pPr>
        <w:pStyle w:val="Textbody"/>
        <w:jc w:val="both"/>
      </w:pPr>
      <w:r>
        <w:t>Nazwa: Stowarzyszenie Kastor – Inicjatywa dla Rozwoju</w:t>
      </w:r>
    </w:p>
    <w:p w:rsidR="00BF514C" w:rsidRDefault="00BF514C" w:rsidP="00746C9D">
      <w:pPr>
        <w:pStyle w:val="Textbody"/>
        <w:jc w:val="both"/>
      </w:pPr>
      <w:r>
        <w:t>Adres: ul. Powstańców 9, 05-240 Tłuszcz</w:t>
      </w:r>
    </w:p>
    <w:p w:rsidR="00BF514C" w:rsidRDefault="00BF514C" w:rsidP="00746C9D">
      <w:pPr>
        <w:pStyle w:val="Textbody"/>
        <w:jc w:val="both"/>
      </w:pPr>
      <w:r>
        <w:t xml:space="preserve">Telefon: </w:t>
      </w:r>
      <w:r w:rsidR="005D40C6">
        <w:t>29 646-23-51</w:t>
      </w:r>
    </w:p>
    <w:p w:rsidR="00BF514C" w:rsidRDefault="00BF514C" w:rsidP="00746C9D">
      <w:pPr>
        <w:pStyle w:val="Textbody"/>
        <w:jc w:val="both"/>
        <w:rPr>
          <w:lang w:val="en-US"/>
        </w:rPr>
      </w:pPr>
      <w:r>
        <w:rPr>
          <w:lang w:val="en-US"/>
        </w:rPr>
        <w:t>fax. 29-642-40-46</w:t>
      </w:r>
    </w:p>
    <w:p w:rsidR="00BF514C" w:rsidRDefault="00BF514C" w:rsidP="00746C9D">
      <w:pPr>
        <w:pStyle w:val="Textbody"/>
        <w:jc w:val="both"/>
        <w:rPr>
          <w:lang w:val="en-US"/>
        </w:rPr>
      </w:pPr>
      <w:r>
        <w:rPr>
          <w:lang w:val="en-US"/>
        </w:rPr>
        <w:t xml:space="preserve">e-mail: </w:t>
      </w:r>
      <w:r w:rsidR="004C36B1">
        <w:rPr>
          <w:lang w:val="en-US"/>
        </w:rPr>
        <w:t>zapytania@o</w:t>
      </w:r>
      <w:r w:rsidR="005D40C6">
        <w:rPr>
          <w:lang w:val="en-US"/>
        </w:rPr>
        <w:t>bywatelskie</w:t>
      </w:r>
      <w:r w:rsidR="004C36B1">
        <w:rPr>
          <w:lang w:val="en-US"/>
        </w:rPr>
        <w:t>b</w:t>
      </w:r>
      <w:r w:rsidR="005D40C6">
        <w:rPr>
          <w:lang w:val="en-US"/>
        </w:rPr>
        <w:t>iuro</w:t>
      </w:r>
      <w:r w:rsidR="004C36B1">
        <w:rPr>
          <w:lang w:val="en-US"/>
        </w:rPr>
        <w:t>p</w:t>
      </w:r>
      <w:r w:rsidR="005D40C6">
        <w:rPr>
          <w:lang w:val="en-US"/>
        </w:rPr>
        <w:t>orad</w:t>
      </w:r>
      <w:r w:rsidR="0080106A">
        <w:rPr>
          <w:lang w:val="en-US"/>
        </w:rPr>
        <w:t>.pl</w:t>
      </w:r>
    </w:p>
    <w:p w:rsidR="00BF514C" w:rsidRDefault="00BF514C" w:rsidP="00746C9D">
      <w:pPr>
        <w:pStyle w:val="Textbody"/>
        <w:jc w:val="both"/>
      </w:pPr>
      <w:r>
        <w:t>REGON: 140553590</w:t>
      </w:r>
    </w:p>
    <w:p w:rsidR="00BF514C" w:rsidRDefault="00BF514C" w:rsidP="00E83974">
      <w:pPr>
        <w:pStyle w:val="Textbody"/>
        <w:spacing w:after="0"/>
        <w:jc w:val="both"/>
      </w:pPr>
      <w:r>
        <w:t>NIP: 113-261-12-67</w:t>
      </w:r>
    </w:p>
    <w:p w:rsidR="00BF514C" w:rsidRDefault="00BF514C" w:rsidP="00E83974">
      <w:pPr>
        <w:pStyle w:val="Textbody"/>
        <w:spacing w:after="0"/>
        <w:jc w:val="both"/>
      </w:pPr>
    </w:p>
    <w:p w:rsidR="00BF514C" w:rsidRDefault="00BF514C" w:rsidP="00E83974">
      <w:pPr>
        <w:pStyle w:val="Textbody"/>
        <w:spacing w:after="0"/>
        <w:jc w:val="both"/>
        <w:rPr>
          <w:b/>
          <w:bCs/>
          <w:u w:val="single"/>
        </w:rPr>
      </w:pPr>
      <w:r>
        <w:rPr>
          <w:b/>
          <w:bCs/>
          <w:u w:val="single"/>
        </w:rPr>
        <w:t>Przedmiot zapytania ofertowego:</w:t>
      </w:r>
    </w:p>
    <w:p w:rsidR="002E0B91" w:rsidRDefault="002E0B91" w:rsidP="00E83974">
      <w:pPr>
        <w:pStyle w:val="Textbody"/>
        <w:spacing w:after="0"/>
        <w:jc w:val="both"/>
        <w:rPr>
          <w:b/>
          <w:bCs/>
          <w:u w:val="single"/>
        </w:rPr>
      </w:pPr>
    </w:p>
    <w:p w:rsidR="00001956" w:rsidRDefault="00661E04" w:rsidP="00746C9D">
      <w:pPr>
        <w:pStyle w:val="Textbody"/>
        <w:jc w:val="both"/>
      </w:pPr>
      <w:r>
        <w:t>Wykonanie opinii prawnej</w:t>
      </w:r>
      <w:r w:rsidR="005D40C6">
        <w:t xml:space="preserve"> </w:t>
      </w:r>
      <w:r w:rsidR="00001956">
        <w:t>na potrzeby realizacji projektu „Obywatelskie Biuro Porad” współfinansowanego ze środków Unii Europejskiej w ramach Europejskiego Funduszu Społecznego.</w:t>
      </w:r>
    </w:p>
    <w:p w:rsidR="0080106A" w:rsidRDefault="00661E04" w:rsidP="0080106A">
      <w:pPr>
        <w:jc w:val="both"/>
      </w:pPr>
      <w:r>
        <w:t xml:space="preserve">Przedmiot zamówienia obejmuje wykonanie opinii prawnej w zakresie zagadnień związanych z prawem pracy i </w:t>
      </w:r>
      <w:r w:rsidR="00E341F0">
        <w:t>ubezpieczeń społecznych.</w:t>
      </w:r>
    </w:p>
    <w:p w:rsidR="00073705" w:rsidRDefault="00073705" w:rsidP="0080106A">
      <w:pPr>
        <w:jc w:val="both"/>
      </w:pPr>
    </w:p>
    <w:p w:rsidR="00661E04" w:rsidRDefault="00661E04" w:rsidP="0080106A">
      <w:pPr>
        <w:jc w:val="both"/>
      </w:pPr>
      <w:r>
        <w:t>Zakres podmiotowy opinii stanowi załącznik nr 3 do niniejszego zapytania ofertowego.</w:t>
      </w:r>
    </w:p>
    <w:p w:rsidR="002E6D59" w:rsidRDefault="002E6D59" w:rsidP="00E83974">
      <w:pPr>
        <w:jc w:val="both"/>
      </w:pPr>
    </w:p>
    <w:p w:rsidR="009D4480" w:rsidRDefault="009D4480" w:rsidP="00E83974">
      <w:pPr>
        <w:jc w:val="both"/>
        <w:rPr>
          <w:b/>
          <w:u w:val="single"/>
        </w:rPr>
      </w:pPr>
      <w:r>
        <w:rPr>
          <w:b/>
          <w:u w:val="single"/>
        </w:rPr>
        <w:t>Istotne warunki zamówienia:</w:t>
      </w:r>
    </w:p>
    <w:p w:rsidR="009D4480" w:rsidRPr="009D4480" w:rsidRDefault="009D4480" w:rsidP="00E83974">
      <w:pPr>
        <w:jc w:val="both"/>
        <w:rPr>
          <w:b/>
          <w:u w:val="single"/>
        </w:rPr>
      </w:pPr>
    </w:p>
    <w:p w:rsidR="002E6D59" w:rsidRDefault="002E6D59" w:rsidP="00E83974">
      <w:pPr>
        <w:jc w:val="both"/>
      </w:pPr>
      <w:r>
        <w:t xml:space="preserve">Wykonawca dostarczy </w:t>
      </w:r>
      <w:r w:rsidR="00283817">
        <w:t>opinię prawną</w:t>
      </w:r>
      <w:r w:rsidR="00C5043F">
        <w:t xml:space="preserve"> </w:t>
      </w:r>
      <w:r>
        <w:t>do biura: Stowarzyszenie Kastor – Inicjatywa dla Rozwoju</w:t>
      </w:r>
      <w:r w:rsidR="009D4480">
        <w:t>, 05-240 Tłuszcz, ul. Powstańców 9.</w:t>
      </w:r>
    </w:p>
    <w:p w:rsidR="00073705" w:rsidRDefault="00073705" w:rsidP="00E83974">
      <w:pPr>
        <w:jc w:val="both"/>
      </w:pPr>
    </w:p>
    <w:p w:rsidR="00283817" w:rsidRDefault="00283817" w:rsidP="00E83974">
      <w:pPr>
        <w:jc w:val="both"/>
      </w:pPr>
      <w:r>
        <w:t>Wszelkie szczegółowe informacje dotyczące zagadnień jakie ma zawierać opinia prawna zostaną przekazane Wykonawcy wybranemu do realizacji zamówienia.</w:t>
      </w:r>
    </w:p>
    <w:p w:rsidR="009D4480" w:rsidRDefault="009D4480" w:rsidP="00E83974">
      <w:pPr>
        <w:jc w:val="both"/>
      </w:pPr>
    </w:p>
    <w:p w:rsidR="00BF514C" w:rsidRDefault="00BF514C" w:rsidP="00E83974">
      <w:pPr>
        <w:pStyle w:val="TableContents"/>
        <w:snapToGrid w:val="0"/>
        <w:jc w:val="both"/>
        <w:rPr>
          <w:b/>
          <w:bCs/>
          <w:u w:val="single"/>
        </w:rPr>
      </w:pPr>
      <w:r>
        <w:rPr>
          <w:b/>
          <w:bCs/>
          <w:u w:val="single"/>
        </w:rPr>
        <w:t>Wymogi formalne:</w:t>
      </w:r>
    </w:p>
    <w:p w:rsidR="002E0B91" w:rsidRDefault="002E0B91" w:rsidP="00E83974">
      <w:pPr>
        <w:pStyle w:val="TableContents"/>
        <w:snapToGrid w:val="0"/>
        <w:jc w:val="both"/>
        <w:rPr>
          <w:b/>
          <w:bCs/>
          <w:u w:val="single"/>
        </w:rPr>
      </w:pPr>
    </w:p>
    <w:p w:rsidR="00BF514C" w:rsidRDefault="00BF514C" w:rsidP="00746C9D">
      <w:pPr>
        <w:pStyle w:val="TableContents"/>
        <w:spacing w:after="283"/>
        <w:jc w:val="both"/>
        <w:rPr>
          <w:u w:val="single"/>
        </w:rPr>
      </w:pPr>
      <w:r>
        <w:rPr>
          <w:u w:val="single"/>
        </w:rPr>
        <w:t>1. Oferta powinna zawierać:</w:t>
      </w:r>
    </w:p>
    <w:p w:rsidR="00BF514C" w:rsidRDefault="00BF514C" w:rsidP="00746C9D">
      <w:pPr>
        <w:pStyle w:val="TableContents"/>
        <w:spacing w:after="283"/>
        <w:jc w:val="both"/>
      </w:pPr>
      <w:r>
        <w:t>- nazwę i adres oferenta;</w:t>
      </w:r>
    </w:p>
    <w:p w:rsidR="00001956" w:rsidRDefault="00BF514C" w:rsidP="00746C9D">
      <w:pPr>
        <w:pStyle w:val="TableContents"/>
        <w:spacing w:after="283"/>
        <w:jc w:val="both"/>
      </w:pPr>
      <w:r>
        <w:t>- wypełniony formularz oferty zawierający</w:t>
      </w:r>
      <w:r w:rsidR="00C66014">
        <w:t xml:space="preserve"> łączną</w:t>
      </w:r>
      <w:r>
        <w:t xml:space="preserve"> cenę </w:t>
      </w:r>
      <w:r w:rsidR="00001956">
        <w:t>brutto za</w:t>
      </w:r>
      <w:r w:rsidR="00C66014">
        <w:t xml:space="preserve"> </w:t>
      </w:r>
      <w:r w:rsidR="00283817">
        <w:t xml:space="preserve">wykonanie oraz dostarczenie </w:t>
      </w:r>
      <w:r w:rsidR="00283817">
        <w:lastRenderedPageBreak/>
        <w:t>opinii prawnej</w:t>
      </w:r>
      <w:r w:rsidR="00C66014">
        <w:t xml:space="preserve"> do siedziby zamawiającego</w:t>
      </w:r>
      <w:r w:rsidR="00283817">
        <w:t xml:space="preserve"> - p</w:t>
      </w:r>
      <w:r w:rsidR="00C66014">
        <w:t xml:space="preserve">od </w:t>
      </w:r>
      <w:r w:rsidR="00001956">
        <w:t>pojęciem ceny Zamawiający rozumi</w:t>
      </w:r>
      <w:r w:rsidR="00274FE2">
        <w:t>e kwotę zawierającą podatek VAT (załącznik nr 1);</w:t>
      </w:r>
    </w:p>
    <w:p w:rsidR="00274FE2" w:rsidRDefault="00274FE2" w:rsidP="00746C9D">
      <w:pPr>
        <w:pStyle w:val="TableContents"/>
        <w:spacing w:after="283"/>
        <w:jc w:val="both"/>
      </w:pPr>
      <w:r>
        <w:t>- oświadczenie o braku powiązań kapitałowych lub osobowych (załącznik nr 2)</w:t>
      </w:r>
      <w:r w:rsidR="00283817">
        <w:t>;</w:t>
      </w:r>
    </w:p>
    <w:p w:rsidR="00283817" w:rsidRDefault="00283817" w:rsidP="00746C9D">
      <w:pPr>
        <w:pStyle w:val="TableContents"/>
        <w:spacing w:after="283"/>
        <w:jc w:val="both"/>
      </w:pPr>
      <w:r>
        <w:t>- dokumen</w:t>
      </w:r>
      <w:r w:rsidR="00073705">
        <w:t xml:space="preserve">ty potwierdzające doświadczenie </w:t>
      </w:r>
      <w:r>
        <w:t>w przygotowywaniu opinii prawnych</w:t>
      </w:r>
      <w:r w:rsidR="00073705">
        <w:t xml:space="preserve"> (referencje, potwierdzenia od kontrahentów) zawierające informację o ilości przygotowanych opinii</w:t>
      </w:r>
      <w:r>
        <w:t>.</w:t>
      </w:r>
    </w:p>
    <w:p w:rsidR="00BF514C" w:rsidRDefault="00BF514C" w:rsidP="00746C9D">
      <w:pPr>
        <w:pStyle w:val="TableContents"/>
        <w:spacing w:after="283"/>
        <w:jc w:val="both"/>
        <w:rPr>
          <w:u w:val="single"/>
        </w:rPr>
      </w:pPr>
      <w:r>
        <w:rPr>
          <w:u w:val="single"/>
        </w:rPr>
        <w:t xml:space="preserve">2. Oferta powinna być dostarczona pocztą internetową na adres: </w:t>
      </w:r>
      <w:hyperlink r:id="rId9" w:history="1">
        <w:r w:rsidR="004C36B1" w:rsidRPr="00766EFA">
          <w:rPr>
            <w:rStyle w:val="Hipercze"/>
            <w:lang w:val="pl-PL" w:eastAsia="hi-IN" w:bidi="hi-IN"/>
          </w:rPr>
          <w:t>zapytania@obywatelskiebiuroporad.pl</w:t>
        </w:r>
      </w:hyperlink>
      <w:r w:rsidR="00364129">
        <w:t>,</w:t>
      </w:r>
      <w:r w:rsidR="004C36B1">
        <w:t xml:space="preserve"> </w:t>
      </w:r>
      <w:r>
        <w:rPr>
          <w:u w:val="single"/>
        </w:rPr>
        <w:t xml:space="preserve">przesłana </w:t>
      </w:r>
      <w:proofErr w:type="spellStart"/>
      <w:r>
        <w:rPr>
          <w:u w:val="single"/>
        </w:rPr>
        <w:t>faxem</w:t>
      </w:r>
      <w:proofErr w:type="spellEnd"/>
      <w:r>
        <w:rPr>
          <w:u w:val="single"/>
        </w:rPr>
        <w:t xml:space="preserve"> na numer 29-642-40-46 lub doręczona do siedziby Zamawiającego.</w:t>
      </w:r>
    </w:p>
    <w:p w:rsidR="00BF514C" w:rsidRDefault="00BF514C" w:rsidP="00746C9D">
      <w:pPr>
        <w:pStyle w:val="TableContents"/>
        <w:spacing w:after="283"/>
        <w:jc w:val="both"/>
        <w:rPr>
          <w:u w:val="single"/>
        </w:rPr>
      </w:pPr>
      <w:r>
        <w:rPr>
          <w:u w:val="single"/>
        </w:rPr>
        <w:t>3. Zamawiający zastrzega sobie prawo do:</w:t>
      </w:r>
    </w:p>
    <w:p w:rsidR="00BF514C" w:rsidRDefault="00BF514C" w:rsidP="00746C9D">
      <w:pPr>
        <w:pStyle w:val="TableContents"/>
        <w:numPr>
          <w:ilvl w:val="0"/>
          <w:numId w:val="1"/>
        </w:numPr>
        <w:jc w:val="both"/>
      </w:pPr>
      <w:r>
        <w:t>zmiany lub uzupełnienia treści zapytania,</w:t>
      </w:r>
    </w:p>
    <w:p w:rsidR="00BF514C" w:rsidRDefault="00BF514C" w:rsidP="00746C9D">
      <w:pPr>
        <w:pStyle w:val="TableContents"/>
        <w:numPr>
          <w:ilvl w:val="0"/>
          <w:numId w:val="1"/>
        </w:numPr>
        <w:jc w:val="both"/>
      </w:pPr>
      <w:r>
        <w:t>unieważnienia postępowania na każdym etapie bez podania przyczyn; z tytułu unieważnienia postępowania</w:t>
      </w:r>
      <w:r w:rsidR="004328BC">
        <w:t>,</w:t>
      </w:r>
      <w:r>
        <w:t xml:space="preserve"> </w:t>
      </w:r>
      <w:r w:rsidR="004328BC">
        <w:t>W</w:t>
      </w:r>
      <w:r>
        <w:t>ykonawcom nie</w:t>
      </w:r>
      <w:r w:rsidR="002E0C19">
        <w:t xml:space="preserve"> przysługuje żadne roszczenie w </w:t>
      </w:r>
      <w:r>
        <w:t xml:space="preserve">stosunku do </w:t>
      </w:r>
      <w:r w:rsidR="004328BC">
        <w:t>Z</w:t>
      </w:r>
      <w:r>
        <w:t>amawiającego,</w:t>
      </w:r>
    </w:p>
    <w:p w:rsidR="00BF514C" w:rsidRDefault="00BF514C" w:rsidP="00746C9D">
      <w:pPr>
        <w:pStyle w:val="TableContents"/>
        <w:numPr>
          <w:ilvl w:val="0"/>
          <w:numId w:val="1"/>
        </w:numPr>
        <w:jc w:val="both"/>
      </w:pPr>
      <w:r>
        <w:t>wezwania Wykonawcy, w przypadku stwierdzenia uchybień formalnych w ofercie, do złożenia w określonym terminie, stosownych oświadczeń, wyjaśnień lub dokumentów,</w:t>
      </w:r>
    </w:p>
    <w:p w:rsidR="00BF514C" w:rsidRDefault="00BF514C" w:rsidP="00746C9D">
      <w:pPr>
        <w:pStyle w:val="TableContents"/>
        <w:numPr>
          <w:ilvl w:val="0"/>
          <w:numId w:val="1"/>
        </w:numPr>
        <w:jc w:val="both"/>
      </w:pPr>
      <w:r>
        <w:t xml:space="preserve">poprawy omyłek rachunkowych w obliczeniu ceny (za zgodą </w:t>
      </w:r>
      <w:r w:rsidR="004328BC">
        <w:t>W</w:t>
      </w:r>
      <w:r>
        <w:t xml:space="preserve">ykonawcy), o czym poinformowani zostaną wszyscy </w:t>
      </w:r>
      <w:r w:rsidR="004328BC">
        <w:t>W</w:t>
      </w:r>
      <w:r>
        <w:t>ykonawcy składający oferty</w:t>
      </w:r>
      <w:r w:rsidR="004328BC">
        <w:t>,</w:t>
      </w:r>
    </w:p>
    <w:p w:rsidR="00BF514C" w:rsidRDefault="00BF514C" w:rsidP="00746C9D">
      <w:pPr>
        <w:pStyle w:val="TableContents"/>
        <w:numPr>
          <w:ilvl w:val="0"/>
          <w:numId w:val="1"/>
        </w:numPr>
        <w:spacing w:after="283"/>
        <w:jc w:val="both"/>
      </w:pPr>
      <w:r>
        <w:t>poprawy oczywistych omyłek pisarskich.</w:t>
      </w:r>
    </w:p>
    <w:p w:rsidR="00BF514C" w:rsidRDefault="00BF514C" w:rsidP="00746C9D">
      <w:pPr>
        <w:pStyle w:val="TableContents"/>
        <w:spacing w:after="283"/>
        <w:jc w:val="both"/>
        <w:rPr>
          <w:u w:val="single"/>
        </w:rPr>
      </w:pPr>
      <w:r>
        <w:rPr>
          <w:u w:val="single"/>
        </w:rPr>
        <w:t>4. W przypadkach uzasadnionych specyfiką przedmiotu zamówienia, dopuszcza się przeprowadzenie negocjacji z Wykonawcą, który złożył najkorzystniejszą ofertę.</w:t>
      </w:r>
    </w:p>
    <w:p w:rsidR="00BF514C" w:rsidRDefault="00BF514C" w:rsidP="00746C9D">
      <w:pPr>
        <w:pStyle w:val="TableContents"/>
        <w:spacing w:after="283"/>
        <w:jc w:val="both"/>
        <w:rPr>
          <w:u w:val="single"/>
        </w:rPr>
      </w:pPr>
      <w:r>
        <w:rPr>
          <w:u w:val="single"/>
        </w:rPr>
        <w:t>5. Przystępując do postępowania Wykonawca akceptuje warunki opisane w zapytaniu ofertowym oraz zobowiązuje się do podpisania w podanym terminie umowy z</w:t>
      </w:r>
      <w:r w:rsidR="002E0C19">
        <w:rPr>
          <w:u w:val="single"/>
        </w:rPr>
        <w:t> </w:t>
      </w:r>
      <w:r>
        <w:rPr>
          <w:u w:val="single"/>
        </w:rPr>
        <w:t>Zamawiającym.</w:t>
      </w:r>
    </w:p>
    <w:p w:rsidR="00BF514C" w:rsidRDefault="00BF514C" w:rsidP="00746C9D">
      <w:pPr>
        <w:pStyle w:val="TableContents"/>
        <w:spacing w:after="283"/>
        <w:jc w:val="both"/>
        <w:rPr>
          <w:b/>
          <w:bCs/>
          <w:u w:val="single"/>
        </w:rPr>
      </w:pPr>
      <w:r>
        <w:rPr>
          <w:b/>
          <w:bCs/>
          <w:u w:val="single"/>
        </w:rPr>
        <w:t>Terminy:</w:t>
      </w:r>
    </w:p>
    <w:p w:rsidR="00296C5F" w:rsidRDefault="00BF514C" w:rsidP="00063FD9">
      <w:pPr>
        <w:pStyle w:val="TableContents"/>
        <w:spacing w:line="360" w:lineRule="auto"/>
        <w:jc w:val="both"/>
        <w:rPr>
          <w:u w:val="single"/>
        </w:rPr>
      </w:pPr>
      <w:r>
        <w:t xml:space="preserve">Termin składania ofert upływa </w:t>
      </w:r>
      <w:r w:rsidR="00073705">
        <w:rPr>
          <w:u w:val="single"/>
        </w:rPr>
        <w:t>02</w:t>
      </w:r>
      <w:r w:rsidR="00B4297C" w:rsidRPr="00C5043F">
        <w:rPr>
          <w:u w:val="single"/>
        </w:rPr>
        <w:t>.0</w:t>
      </w:r>
      <w:r w:rsidR="00073705">
        <w:rPr>
          <w:u w:val="single"/>
        </w:rPr>
        <w:t>4</w:t>
      </w:r>
      <w:r w:rsidR="00B4297C" w:rsidRPr="00C5043F">
        <w:rPr>
          <w:u w:val="single"/>
        </w:rPr>
        <w:t>.201</w:t>
      </w:r>
      <w:r w:rsidR="0080106A" w:rsidRPr="00C5043F">
        <w:rPr>
          <w:u w:val="single"/>
        </w:rPr>
        <w:t>2</w:t>
      </w:r>
      <w:r w:rsidR="00B4297C" w:rsidRPr="00C5043F">
        <w:rPr>
          <w:u w:val="single"/>
        </w:rPr>
        <w:t xml:space="preserve"> r.</w:t>
      </w:r>
      <w:r w:rsidRPr="00C5043F">
        <w:rPr>
          <w:u w:val="single"/>
        </w:rPr>
        <w:t xml:space="preserve"> godz. 1</w:t>
      </w:r>
      <w:r w:rsidR="00364129">
        <w:rPr>
          <w:u w:val="single"/>
        </w:rPr>
        <w:t>4</w:t>
      </w:r>
      <w:r w:rsidRPr="00C5043F">
        <w:rPr>
          <w:u w:val="single"/>
        </w:rPr>
        <w:t>.00</w:t>
      </w:r>
    </w:p>
    <w:p w:rsidR="00364129" w:rsidRPr="00364129" w:rsidRDefault="00364129" w:rsidP="00364129">
      <w:pPr>
        <w:pStyle w:val="TableContents"/>
        <w:jc w:val="both"/>
      </w:pPr>
      <w:r w:rsidRPr="00364129">
        <w:t>Termin wykonania opinii ustala się na 7 dni od złożenia zamówienia potwierdzonego przez Wykonawcę.</w:t>
      </w:r>
    </w:p>
    <w:p w:rsidR="00101D89" w:rsidRDefault="00BF514C" w:rsidP="00746C9D">
      <w:pPr>
        <w:pStyle w:val="TableContents"/>
        <w:spacing w:after="283"/>
        <w:jc w:val="both"/>
      </w:pPr>
      <w:r>
        <w:t xml:space="preserve">Zamawiający ogłosi wybór Wykonawcy </w:t>
      </w:r>
      <w:r w:rsidR="00101D89">
        <w:t>na swojej stronie internetowej</w:t>
      </w:r>
      <w:r w:rsidR="004438C1">
        <w:t xml:space="preserve"> oraz prześle informację o wyniku postępowania do każdego Wykonawcy, który złożył ofertę</w:t>
      </w:r>
      <w:r w:rsidR="00101D89">
        <w:t>.</w:t>
      </w:r>
    </w:p>
    <w:p w:rsidR="00BF514C" w:rsidRDefault="00BF514C" w:rsidP="00746C9D">
      <w:pPr>
        <w:pStyle w:val="TableContents"/>
        <w:spacing w:after="283"/>
        <w:jc w:val="both"/>
        <w:rPr>
          <w:b/>
          <w:bCs/>
          <w:u w:val="single"/>
        </w:rPr>
      </w:pPr>
      <w:r>
        <w:rPr>
          <w:b/>
          <w:bCs/>
          <w:u w:val="single"/>
        </w:rPr>
        <w:t>Kryteria wyboru oferty:</w:t>
      </w:r>
    </w:p>
    <w:p w:rsidR="0061325D" w:rsidRDefault="00BF514C" w:rsidP="002E0B91">
      <w:pPr>
        <w:pStyle w:val="TableContents"/>
        <w:jc w:val="both"/>
      </w:pPr>
      <w:r>
        <w:t xml:space="preserve">Zamawiający udzieli zamówienia </w:t>
      </w:r>
      <w:r w:rsidR="004328BC">
        <w:t>W</w:t>
      </w:r>
      <w:r>
        <w:t>ykonawcy, którego oferta zostanie uznana za najk</w:t>
      </w:r>
      <w:r w:rsidR="00746C9D">
        <w:t>orzystniejszą według kryteriów:</w:t>
      </w:r>
    </w:p>
    <w:p w:rsidR="004142A5" w:rsidRDefault="00C66014" w:rsidP="002E0B91">
      <w:pPr>
        <w:pStyle w:val="TableContents"/>
        <w:jc w:val="both"/>
      </w:pPr>
      <w:r>
        <w:t xml:space="preserve"> </w:t>
      </w:r>
    </w:p>
    <w:p w:rsidR="00746C9D" w:rsidRPr="004C36B1" w:rsidRDefault="007C63D9" w:rsidP="007C63D9">
      <w:pPr>
        <w:pStyle w:val="TableContents"/>
        <w:numPr>
          <w:ilvl w:val="0"/>
          <w:numId w:val="11"/>
        </w:numPr>
        <w:jc w:val="both"/>
        <w:rPr>
          <w:b/>
        </w:rPr>
      </w:pPr>
      <w:r w:rsidRPr="004C36B1">
        <w:rPr>
          <w:b/>
        </w:rPr>
        <w:t>C</w:t>
      </w:r>
      <w:r w:rsidR="00746C9D" w:rsidRPr="004C36B1">
        <w:rPr>
          <w:b/>
        </w:rPr>
        <w:t>ena</w:t>
      </w:r>
      <w:r w:rsidR="004142A5" w:rsidRPr="004C36B1">
        <w:rPr>
          <w:b/>
        </w:rPr>
        <w:t xml:space="preserve"> – </w:t>
      </w:r>
      <w:r w:rsidR="00BA12B4" w:rsidRPr="004C36B1">
        <w:rPr>
          <w:b/>
        </w:rPr>
        <w:t>waga 7</w:t>
      </w:r>
      <w:r w:rsidR="004438C1" w:rsidRPr="004C36B1">
        <w:rPr>
          <w:b/>
        </w:rPr>
        <w:t>0%</w:t>
      </w:r>
      <w:r w:rsidR="004142A5" w:rsidRPr="004C36B1">
        <w:rPr>
          <w:b/>
        </w:rPr>
        <w:t>;</w:t>
      </w:r>
    </w:p>
    <w:p w:rsidR="0061325D" w:rsidRDefault="0061325D" w:rsidP="0061325D">
      <w:pPr>
        <w:pStyle w:val="TableContents"/>
        <w:ind w:left="720"/>
        <w:jc w:val="both"/>
      </w:pPr>
    </w:p>
    <w:p w:rsidR="0061325D" w:rsidRDefault="007C63D9" w:rsidP="007C63D9">
      <w:pPr>
        <w:pStyle w:val="TableContents"/>
        <w:jc w:val="both"/>
      </w:pPr>
      <w:r>
        <w:lastRenderedPageBreak/>
        <w:t>Sposób obliczenia i przyznania punktów dla badanej oferty</w:t>
      </w:r>
      <w:r w:rsidR="0061325D">
        <w:t>:</w:t>
      </w:r>
    </w:p>
    <w:p w:rsidR="0061325D" w:rsidRDefault="0061325D" w:rsidP="007C63D9">
      <w:pPr>
        <w:pStyle w:val="TableContents"/>
        <w:jc w:val="both"/>
      </w:pPr>
    </w:p>
    <w:p w:rsidR="0061325D" w:rsidRPr="00763742" w:rsidRDefault="00763742" w:rsidP="007C63D9">
      <w:pPr>
        <w:pStyle w:val="TableContents"/>
        <w:jc w:val="both"/>
      </w:pPr>
      <m:oMathPara>
        <m:oMathParaPr>
          <m:jc m:val="left"/>
        </m:oMathParaPr>
        <m:oMath>
          <m:sSub>
            <m:sSubPr>
              <m:ctrlPr>
                <w:rPr>
                  <w:rFonts w:ascii="Cambria Math" w:eastAsiaTheme="minorHAnsi" w:hAnsi="Cambria Math" w:cstheme="minorBidi"/>
                  <w:i/>
                  <w:kern w:val="0"/>
                  <w:sz w:val="22"/>
                  <w:szCs w:val="22"/>
                  <w:lang w:eastAsia="en-US" w:bidi="ar-SA"/>
                </w:rPr>
              </m:ctrlPr>
            </m:sSubPr>
            <m:e>
              <m:r>
                <w:rPr>
                  <w:rFonts w:ascii="Cambria Math" w:hAnsi="Cambria Math"/>
                </w:rPr>
                <m:t>C</m:t>
              </m:r>
            </m:e>
            <m:sub>
              <m:r>
                <w:rPr>
                  <w:rFonts w:ascii="Cambria Math" w:hAnsi="Cambria Math"/>
                </w:rPr>
                <m:t>i</m:t>
              </m:r>
            </m:sub>
          </m:sSub>
          <m:r>
            <w:rPr>
              <w:rFonts w:ascii="Cambria Math" w:hAnsi="Cambria Math"/>
            </w:rPr>
            <m:t>=</m:t>
          </m:r>
          <m:f>
            <m:fPr>
              <m:ctrlPr>
                <w:rPr>
                  <w:rFonts w:ascii="Cambria Math" w:eastAsiaTheme="minorHAnsi" w:hAnsi="Cambria Math" w:cstheme="minorBidi"/>
                  <w:i/>
                  <w:kern w:val="0"/>
                  <w:sz w:val="22"/>
                  <w:szCs w:val="22"/>
                  <w:lang w:eastAsia="en-US" w:bidi="ar-SA"/>
                </w:rPr>
              </m:ctrlPr>
            </m:fPr>
            <m:num>
              <m:r>
                <m:rPr>
                  <m:sty m:val="p"/>
                </m:rPr>
                <w:rPr>
                  <w:rFonts w:ascii="Cambria Math" w:hAnsi="Cambria Math"/>
                </w:rPr>
                <m:t>cena oferowana najniższa brutto</m:t>
              </m:r>
            </m:num>
            <m:den>
              <m:r>
                <m:rPr>
                  <m:sty m:val="p"/>
                </m:rPr>
                <w:rPr>
                  <w:rFonts w:ascii="Cambria Math" w:hAnsi="Cambria Math"/>
                </w:rPr>
                <m:t xml:space="preserve">cena badanej oferty </m:t>
              </m:r>
            </m:den>
          </m:f>
          <m:r>
            <w:rPr>
              <w:rFonts w:ascii="Cambria Math" w:hAnsi="Cambria Math"/>
            </w:rPr>
            <m:t xml:space="preserve"> x 70% x 10</m:t>
          </m:r>
          <m:r>
            <w:rPr>
              <w:rFonts w:ascii="Cambria Math" w:hAnsi="Cambria Math"/>
            </w:rPr>
            <m:t>0</m:t>
          </m:r>
        </m:oMath>
      </m:oMathPara>
    </w:p>
    <w:p w:rsidR="00073705" w:rsidRDefault="00073705" w:rsidP="007C63D9">
      <w:pPr>
        <w:pStyle w:val="TableContents"/>
        <w:jc w:val="both"/>
      </w:pPr>
    </w:p>
    <w:p w:rsidR="007C63D9" w:rsidRPr="00AE7CEE" w:rsidRDefault="007C63D9" w:rsidP="00AE7CEE">
      <w:pPr>
        <w:pStyle w:val="TableContents"/>
        <w:jc w:val="both"/>
        <w:rPr>
          <w:color w:val="000000" w:themeColor="text1"/>
        </w:rPr>
      </w:pPr>
      <w:r w:rsidRPr="00AE7CEE">
        <w:rPr>
          <w:color w:val="000000" w:themeColor="text1"/>
        </w:rPr>
        <w:t>Zamawiający zastosuje zaokrąglenie wynik</w:t>
      </w:r>
      <w:r w:rsidR="00AE7CEE" w:rsidRPr="00AE7CEE">
        <w:rPr>
          <w:color w:val="000000" w:themeColor="text1"/>
        </w:rPr>
        <w:t>ów do dwóch miejsc po przecinku.</w:t>
      </w:r>
    </w:p>
    <w:p w:rsidR="007C63D9" w:rsidRDefault="007C63D9" w:rsidP="007C63D9">
      <w:pPr>
        <w:pStyle w:val="TableContents"/>
        <w:ind w:left="1080"/>
        <w:jc w:val="both"/>
      </w:pPr>
    </w:p>
    <w:p w:rsidR="004142A5" w:rsidRDefault="007C63D9" w:rsidP="007C63D9">
      <w:pPr>
        <w:pStyle w:val="TableContents"/>
        <w:numPr>
          <w:ilvl w:val="0"/>
          <w:numId w:val="11"/>
        </w:numPr>
        <w:jc w:val="both"/>
        <w:rPr>
          <w:b/>
        </w:rPr>
      </w:pPr>
      <w:r w:rsidRPr="004C36B1">
        <w:rPr>
          <w:b/>
        </w:rPr>
        <w:t>D</w:t>
      </w:r>
      <w:r w:rsidR="004142A5" w:rsidRPr="004C36B1">
        <w:rPr>
          <w:b/>
        </w:rPr>
        <w:t xml:space="preserve">oświadczenie w przygotowywaniu </w:t>
      </w:r>
      <w:r w:rsidR="00C34654" w:rsidRPr="004C36B1">
        <w:rPr>
          <w:b/>
        </w:rPr>
        <w:t>opinii prawnych</w:t>
      </w:r>
      <w:r w:rsidR="00BA12B4" w:rsidRPr="004C36B1">
        <w:rPr>
          <w:b/>
        </w:rPr>
        <w:t xml:space="preserve"> </w:t>
      </w:r>
      <w:r w:rsidR="004142A5" w:rsidRPr="004C36B1">
        <w:rPr>
          <w:b/>
        </w:rPr>
        <w:t>–</w:t>
      </w:r>
      <w:r w:rsidR="00BA12B4" w:rsidRPr="004C36B1">
        <w:rPr>
          <w:b/>
        </w:rPr>
        <w:t xml:space="preserve"> </w:t>
      </w:r>
      <w:r w:rsidR="004C36B1">
        <w:rPr>
          <w:b/>
        </w:rPr>
        <w:t xml:space="preserve">waga </w:t>
      </w:r>
      <w:r w:rsidR="00F35DD0" w:rsidRPr="004C36B1">
        <w:rPr>
          <w:b/>
        </w:rPr>
        <w:t>3</w:t>
      </w:r>
      <w:r w:rsidR="004142A5" w:rsidRPr="004C36B1">
        <w:rPr>
          <w:b/>
        </w:rPr>
        <w:t>0%</w:t>
      </w:r>
      <w:r w:rsidR="00073705">
        <w:rPr>
          <w:b/>
        </w:rPr>
        <w:t>;</w:t>
      </w:r>
    </w:p>
    <w:p w:rsidR="004C36B1" w:rsidRPr="004C36B1" w:rsidRDefault="004C36B1" w:rsidP="004C36B1">
      <w:pPr>
        <w:pStyle w:val="TableContents"/>
        <w:ind w:left="720"/>
        <w:jc w:val="both"/>
        <w:rPr>
          <w:b/>
        </w:rPr>
      </w:pPr>
    </w:p>
    <w:p w:rsidR="0061325D" w:rsidRDefault="00B625BB" w:rsidP="004C36B1">
      <w:pPr>
        <w:pStyle w:val="TableContents"/>
        <w:jc w:val="both"/>
        <w:rPr>
          <w:sz w:val="22"/>
          <w:szCs w:val="22"/>
        </w:rPr>
      </w:pPr>
      <w:r>
        <w:rPr>
          <w:sz w:val="22"/>
          <w:szCs w:val="22"/>
        </w:rPr>
        <w:t xml:space="preserve">W przypadku doświadczenia ilość wykonanych opinii prawnych liczona będzie według </w:t>
      </w:r>
      <w:r w:rsidR="00073705">
        <w:rPr>
          <w:sz w:val="22"/>
          <w:szCs w:val="22"/>
        </w:rPr>
        <w:t>przedłożonych przez Oferenta dokumentów potwierdzających wykonanie opinii i ich ilość.</w:t>
      </w:r>
    </w:p>
    <w:p w:rsidR="00B625BB" w:rsidRDefault="00B625BB" w:rsidP="0061325D">
      <w:pPr>
        <w:pStyle w:val="TableContents"/>
        <w:ind w:left="720"/>
        <w:jc w:val="both"/>
      </w:pPr>
    </w:p>
    <w:p w:rsidR="0061325D" w:rsidRDefault="0061325D" w:rsidP="004C36B1">
      <w:pPr>
        <w:pStyle w:val="TableContents"/>
        <w:jc w:val="both"/>
      </w:pPr>
      <w:r>
        <w:t>Sposób obliczenia i przyznania punktów dla badanej oferty:</w:t>
      </w:r>
    </w:p>
    <w:p w:rsidR="0061325D" w:rsidRDefault="0061325D" w:rsidP="0061325D">
      <w:pPr>
        <w:pStyle w:val="TableContents"/>
        <w:ind w:left="720"/>
        <w:jc w:val="both"/>
      </w:pPr>
      <w:r>
        <w:tab/>
        <w:t xml:space="preserve"> </w:t>
      </w:r>
    </w:p>
    <w:p w:rsidR="002721E9" w:rsidRPr="00251DF6" w:rsidRDefault="00251DF6" w:rsidP="0061325D">
      <w:pPr>
        <w:pStyle w:val="TableContents"/>
        <w:jc w:val="both"/>
      </w:pPr>
      <m:oMathPara>
        <m:oMathParaPr>
          <m:jc m:val="left"/>
        </m:oMathParaPr>
        <m:oMath>
          <m:sSub>
            <m:sSubPr>
              <m:ctrlPr>
                <w:rPr>
                  <w:rFonts w:ascii="Cambria Math" w:eastAsiaTheme="minorHAnsi" w:hAnsi="Cambria Math" w:cstheme="minorBidi"/>
                  <w:i/>
                  <w:kern w:val="0"/>
                  <w:sz w:val="22"/>
                  <w:szCs w:val="22"/>
                  <w:lang w:eastAsia="en-US" w:bidi="ar-SA"/>
                </w:rPr>
              </m:ctrlPr>
            </m:sSubPr>
            <m:e>
              <m:r>
                <w:rPr>
                  <w:rFonts w:ascii="Cambria Math" w:hAnsi="Cambria Math"/>
                </w:rPr>
                <m:t>D</m:t>
              </m:r>
            </m:e>
            <m:sub>
              <m:r>
                <w:rPr>
                  <w:rFonts w:ascii="Cambria Math" w:hAnsi="Cambria Math"/>
                </w:rPr>
                <m:t>i</m:t>
              </m:r>
            </m:sub>
          </m:sSub>
          <m:r>
            <w:rPr>
              <w:rFonts w:ascii="Cambria Math" w:hAnsi="Cambria Math"/>
            </w:rPr>
            <m:t>=</m:t>
          </m:r>
          <m:f>
            <m:fPr>
              <m:ctrlPr>
                <w:rPr>
                  <w:rFonts w:ascii="Cambria Math" w:eastAsiaTheme="minorHAnsi" w:hAnsi="Cambria Math" w:cstheme="minorBidi"/>
                  <w:i/>
                  <w:kern w:val="0"/>
                  <w:sz w:val="22"/>
                  <w:szCs w:val="22"/>
                  <w:lang w:eastAsia="en-US" w:bidi="ar-SA"/>
                </w:rPr>
              </m:ctrlPr>
            </m:fPr>
            <m:num>
              <m:r>
                <m:rPr>
                  <m:sty m:val="p"/>
                </m:rPr>
                <w:rPr>
                  <w:rFonts w:ascii="Cambria Math" w:hAnsi="Cambria Math"/>
                </w:rPr>
                <m:t xml:space="preserve">ilość wykonanych </m:t>
              </m:r>
              <m:r>
                <m:rPr>
                  <m:sty m:val="p"/>
                </m:rPr>
                <w:rPr>
                  <w:rFonts w:ascii="Cambria Math" w:hAnsi="Cambria Math"/>
                </w:rPr>
                <m:t xml:space="preserve">opinii </m:t>
              </m:r>
              <m:r>
                <m:rPr>
                  <m:sty m:val="p"/>
                </m:rPr>
                <w:rPr>
                  <w:rFonts w:ascii="Cambria Math" w:hAnsi="Cambria Math"/>
                </w:rPr>
                <m:t>w ofercie badanej</m:t>
              </m:r>
            </m:num>
            <m:den>
              <m:r>
                <m:rPr>
                  <m:sty m:val="p"/>
                </m:rPr>
                <w:rPr>
                  <w:rFonts w:ascii="Cambria Math" w:hAnsi="Cambria Math"/>
                </w:rPr>
                <m:t>największa ilość opinii ze wszystkich ofert</m:t>
              </m:r>
            </m:den>
          </m:f>
          <m:r>
            <w:rPr>
              <w:rFonts w:ascii="Cambria Math" w:hAnsi="Cambria Math"/>
            </w:rPr>
            <m:t xml:space="preserve"> x 30% x 10</m:t>
          </m:r>
          <m:r>
            <w:rPr>
              <w:rFonts w:ascii="Cambria Math" w:hAnsi="Cambria Math"/>
            </w:rPr>
            <m:t>0</m:t>
          </m:r>
        </m:oMath>
      </m:oMathPara>
    </w:p>
    <w:p w:rsidR="0061325D" w:rsidRDefault="0061325D" w:rsidP="0061325D">
      <w:pPr>
        <w:pStyle w:val="TableContents"/>
        <w:ind w:left="720"/>
        <w:jc w:val="both"/>
      </w:pPr>
    </w:p>
    <w:p w:rsidR="000F0D87" w:rsidRPr="00AE7CEE" w:rsidRDefault="0061325D" w:rsidP="00AE7CEE">
      <w:pPr>
        <w:pStyle w:val="TableContents"/>
        <w:jc w:val="both"/>
        <w:rPr>
          <w:color w:val="000000" w:themeColor="text1"/>
        </w:rPr>
      </w:pPr>
      <w:r w:rsidRPr="00AE7CEE">
        <w:rPr>
          <w:color w:val="000000" w:themeColor="text1"/>
        </w:rPr>
        <w:t>Zamawiający zastosuje zaokrąglenie wynik</w:t>
      </w:r>
      <w:r w:rsidR="00AE7CEE">
        <w:rPr>
          <w:color w:val="000000" w:themeColor="text1"/>
        </w:rPr>
        <w:t>ów do dwóch miejsc po przecinku.</w:t>
      </w:r>
    </w:p>
    <w:p w:rsidR="00251DF6" w:rsidRDefault="00251DF6" w:rsidP="002E0B91">
      <w:pPr>
        <w:pStyle w:val="TableContents"/>
        <w:jc w:val="both"/>
        <w:rPr>
          <w:b/>
          <w:bCs/>
          <w:u w:val="single"/>
        </w:rPr>
      </w:pPr>
    </w:p>
    <w:p w:rsidR="00BF514C" w:rsidRDefault="00BF514C" w:rsidP="002E0B91">
      <w:pPr>
        <w:pStyle w:val="TableContents"/>
        <w:jc w:val="both"/>
        <w:rPr>
          <w:b/>
          <w:bCs/>
          <w:u w:val="single"/>
        </w:rPr>
      </w:pPr>
      <w:r>
        <w:rPr>
          <w:b/>
          <w:bCs/>
          <w:u w:val="single"/>
        </w:rPr>
        <w:t>Kontakt:</w:t>
      </w:r>
    </w:p>
    <w:p w:rsidR="00B4297C" w:rsidRDefault="00B4297C" w:rsidP="002E0B91">
      <w:pPr>
        <w:pStyle w:val="TableContents"/>
        <w:jc w:val="both"/>
        <w:rPr>
          <w:b/>
          <w:bCs/>
          <w:u w:val="single"/>
        </w:rPr>
      </w:pPr>
    </w:p>
    <w:p w:rsidR="00BF514C" w:rsidRDefault="00BF514C" w:rsidP="00746C9D">
      <w:pPr>
        <w:pStyle w:val="TableContents"/>
        <w:spacing w:after="283"/>
        <w:jc w:val="both"/>
      </w:pPr>
      <w:r>
        <w:t>Każdy Wykonawca może zwrócić się do Zamawiającego drogą elektroniczną o wyjaśnienia związane z przedmiotem zapytania ofertowego. Zamawiający z Wykonawcami będzie porozumiewać się telefonicznie lub drogą elektroniczną.</w:t>
      </w:r>
    </w:p>
    <w:p w:rsidR="00BF514C" w:rsidRPr="00274FE2" w:rsidRDefault="00274FE2">
      <w:pPr>
        <w:pageBreakBefore/>
        <w:rPr>
          <w:sz w:val="18"/>
          <w:szCs w:val="18"/>
        </w:rPr>
      </w:pPr>
      <w:r>
        <w:lastRenderedPageBreak/>
        <w:tab/>
      </w:r>
      <w:r>
        <w:tab/>
      </w:r>
      <w:r>
        <w:tab/>
      </w:r>
      <w:r>
        <w:tab/>
      </w:r>
      <w:r>
        <w:tab/>
      </w:r>
      <w:r>
        <w:tab/>
      </w:r>
      <w:r>
        <w:tab/>
      </w:r>
      <w:r>
        <w:tab/>
      </w:r>
      <w:r>
        <w:tab/>
      </w:r>
      <w:r>
        <w:tab/>
      </w:r>
      <w:r>
        <w:tab/>
      </w:r>
      <w:r w:rsidRPr="00274FE2">
        <w:rPr>
          <w:sz w:val="18"/>
          <w:szCs w:val="18"/>
        </w:rPr>
        <w:t>Załącznik nr 1</w:t>
      </w:r>
    </w:p>
    <w:p w:rsidR="00101D89" w:rsidRDefault="00101D89" w:rsidP="00101D89">
      <w:pPr>
        <w:spacing w:after="60"/>
        <w:jc w:val="both"/>
      </w:pPr>
      <w:r>
        <w:t>OBP-ZO-</w:t>
      </w:r>
      <w:r w:rsidR="00EA3ADB">
        <w:t>2</w:t>
      </w:r>
      <w:r w:rsidR="00E341F0">
        <w:t>5</w:t>
      </w:r>
      <w:r w:rsidR="00EA3ADB">
        <w:t>/2012</w:t>
      </w:r>
    </w:p>
    <w:p w:rsidR="00BF514C" w:rsidRDefault="00BF514C"/>
    <w:p w:rsidR="00BF514C" w:rsidRDefault="00BF514C"/>
    <w:p w:rsidR="00BF514C" w:rsidRDefault="00BF514C">
      <w:pPr>
        <w:pStyle w:val="Standard"/>
        <w:ind w:left="4000"/>
        <w:rPr>
          <w:b/>
          <w:bCs/>
        </w:rPr>
      </w:pPr>
      <w:r>
        <w:rPr>
          <w:b/>
          <w:bCs/>
        </w:rPr>
        <w:t>Stowarzyszenie Kastor – Inicjatywa dla Rozwoju</w:t>
      </w:r>
    </w:p>
    <w:p w:rsidR="00BF514C" w:rsidRDefault="00BF514C">
      <w:pPr>
        <w:pStyle w:val="Standard"/>
        <w:ind w:left="4000"/>
        <w:rPr>
          <w:b/>
          <w:bCs/>
        </w:rPr>
      </w:pPr>
      <w:r>
        <w:rPr>
          <w:b/>
          <w:bCs/>
        </w:rPr>
        <w:t>ul. Powstańców 9</w:t>
      </w:r>
    </w:p>
    <w:p w:rsidR="00BF514C" w:rsidRDefault="00BF514C">
      <w:pPr>
        <w:pStyle w:val="Standard"/>
        <w:ind w:left="4000"/>
        <w:rPr>
          <w:b/>
          <w:bCs/>
        </w:rPr>
      </w:pPr>
      <w:r>
        <w:rPr>
          <w:b/>
          <w:bCs/>
        </w:rPr>
        <w:t>05-240 Tłuszcz</w:t>
      </w:r>
    </w:p>
    <w:p w:rsidR="00BF514C" w:rsidRDefault="00BF514C">
      <w:pPr>
        <w:pStyle w:val="Standard"/>
        <w:ind w:left="4000"/>
        <w:rPr>
          <w:b/>
        </w:rPr>
      </w:pPr>
      <w:r>
        <w:rPr>
          <w:b/>
          <w:bCs/>
        </w:rPr>
        <w:t xml:space="preserve">fax. </w:t>
      </w:r>
      <w:r>
        <w:rPr>
          <w:b/>
        </w:rPr>
        <w:t>29-642-40-46</w:t>
      </w:r>
    </w:p>
    <w:p w:rsidR="00BF514C" w:rsidRPr="00ED52F8" w:rsidRDefault="00BF514C">
      <w:pPr>
        <w:pStyle w:val="Standard"/>
        <w:ind w:left="4000"/>
        <w:rPr>
          <w:lang w:val="en-US"/>
        </w:rPr>
      </w:pPr>
      <w:r w:rsidRPr="00ED52F8">
        <w:rPr>
          <w:b/>
          <w:bCs/>
          <w:lang w:val="en-US"/>
        </w:rPr>
        <w:t xml:space="preserve">email: </w:t>
      </w:r>
      <w:hyperlink r:id="rId10" w:history="1">
        <w:r w:rsidR="004C36B1" w:rsidRPr="00766EFA">
          <w:rPr>
            <w:rStyle w:val="Hipercze"/>
            <w:lang w:val="en-US"/>
          </w:rPr>
          <w:t>zapytania@obywatelskiebiuroporad.pl</w:t>
        </w:r>
      </w:hyperlink>
    </w:p>
    <w:p w:rsidR="00ED52F8" w:rsidRPr="00ED52F8" w:rsidRDefault="00BF514C">
      <w:pPr>
        <w:pStyle w:val="Standard"/>
        <w:rPr>
          <w:lang w:val="en-US"/>
        </w:rPr>
      </w:pPr>
      <w:r w:rsidRPr="00ED52F8">
        <w:rPr>
          <w:lang w:val="en-US"/>
        </w:rPr>
        <w:t xml:space="preserve">Dane </w:t>
      </w:r>
      <w:proofErr w:type="spellStart"/>
      <w:r w:rsidR="00ED52F8" w:rsidRPr="00ED52F8">
        <w:rPr>
          <w:lang w:val="en-US"/>
        </w:rPr>
        <w:t>O</w:t>
      </w:r>
      <w:r w:rsidRPr="00ED52F8">
        <w:rPr>
          <w:lang w:val="en-US"/>
        </w:rPr>
        <w:t>ferenta</w:t>
      </w:r>
      <w:proofErr w:type="spellEnd"/>
    </w:p>
    <w:p w:rsidR="00BF514C" w:rsidRPr="00ED52F8" w:rsidRDefault="00ED52F8">
      <w:pPr>
        <w:pStyle w:val="Standard"/>
        <w:rPr>
          <w:sz w:val="20"/>
        </w:rPr>
      </w:pPr>
      <w:r w:rsidRPr="00ED52F8">
        <w:rPr>
          <w:sz w:val="20"/>
        </w:rPr>
        <w:t>(wraz z adresem e-mail)</w:t>
      </w:r>
      <w:r w:rsidR="00BF514C" w:rsidRPr="00ED52F8">
        <w:rPr>
          <w:sz w:val="20"/>
        </w:rPr>
        <w:t>:</w:t>
      </w:r>
    </w:p>
    <w:p w:rsidR="00BF514C" w:rsidRPr="00001956" w:rsidRDefault="00BF514C">
      <w:pPr>
        <w:pStyle w:val="Standard"/>
      </w:pPr>
    </w:p>
    <w:p w:rsidR="00BF514C" w:rsidRDefault="00BF514C">
      <w:pPr>
        <w:pStyle w:val="Standard"/>
        <w:spacing w:line="360" w:lineRule="auto"/>
      </w:pPr>
      <w:r>
        <w:t>...........................................</w:t>
      </w:r>
    </w:p>
    <w:p w:rsidR="00BF514C" w:rsidRDefault="00BF514C">
      <w:pPr>
        <w:pStyle w:val="Standard"/>
        <w:spacing w:line="360" w:lineRule="auto"/>
      </w:pPr>
      <w:r>
        <w:t>...........................................</w:t>
      </w:r>
    </w:p>
    <w:p w:rsidR="00BF514C" w:rsidRDefault="00BF514C">
      <w:pPr>
        <w:pStyle w:val="Standard"/>
        <w:spacing w:line="360" w:lineRule="auto"/>
      </w:pPr>
      <w:r>
        <w:t>...........................................</w:t>
      </w:r>
    </w:p>
    <w:p w:rsidR="00BF514C" w:rsidRDefault="00BF514C">
      <w:pPr>
        <w:pStyle w:val="Standard"/>
        <w:spacing w:line="360" w:lineRule="auto"/>
      </w:pPr>
      <w:r>
        <w:t>...........................................</w:t>
      </w:r>
    </w:p>
    <w:p w:rsidR="00BF514C" w:rsidRDefault="00BF514C">
      <w:pPr>
        <w:pStyle w:val="Standard"/>
        <w:jc w:val="center"/>
        <w:rPr>
          <w:b/>
          <w:bCs/>
        </w:rPr>
      </w:pPr>
    </w:p>
    <w:p w:rsidR="00BF514C" w:rsidRDefault="00BF514C">
      <w:pPr>
        <w:pStyle w:val="Standard"/>
        <w:jc w:val="center"/>
        <w:rPr>
          <w:b/>
          <w:bCs/>
        </w:rPr>
      </w:pPr>
      <w:r>
        <w:rPr>
          <w:b/>
          <w:bCs/>
        </w:rPr>
        <w:t>FORMULARZ OFERTY</w:t>
      </w:r>
    </w:p>
    <w:p w:rsidR="00BF514C" w:rsidRDefault="00BF514C">
      <w:pPr>
        <w:pStyle w:val="Standard"/>
        <w:rPr>
          <w:b/>
          <w:bCs/>
        </w:rPr>
      </w:pPr>
    </w:p>
    <w:p w:rsidR="000F0D87" w:rsidRPr="00AB05D3" w:rsidRDefault="000F0D87" w:rsidP="000F0D87">
      <w:pPr>
        <w:pStyle w:val="Textbody"/>
        <w:spacing w:after="0"/>
        <w:jc w:val="both"/>
        <w:rPr>
          <w:sz w:val="22"/>
          <w:szCs w:val="22"/>
        </w:rPr>
      </w:pPr>
      <w:r w:rsidRPr="00AB05D3">
        <w:rPr>
          <w:sz w:val="22"/>
          <w:szCs w:val="22"/>
        </w:rPr>
        <w:t>Wykonanie opinii prawnej na potrzeby realizacji projektu „Obywatelskie Biuro Porad” współfinansowanego ze środków Unii Europejskiej w ramach Europejskiego Funduszu Społecznego.</w:t>
      </w:r>
    </w:p>
    <w:p w:rsidR="000F0D87" w:rsidRPr="00AB05D3" w:rsidRDefault="000F0D87" w:rsidP="000F0D87">
      <w:pPr>
        <w:pStyle w:val="Standard"/>
        <w:jc w:val="both"/>
        <w:rPr>
          <w:sz w:val="22"/>
          <w:szCs w:val="22"/>
        </w:rPr>
      </w:pPr>
    </w:p>
    <w:p w:rsidR="000F0D87" w:rsidRPr="00AB05D3" w:rsidRDefault="000F0D87" w:rsidP="000F0D87">
      <w:pPr>
        <w:jc w:val="both"/>
        <w:rPr>
          <w:sz w:val="22"/>
          <w:szCs w:val="22"/>
        </w:rPr>
      </w:pPr>
      <w:r w:rsidRPr="00AB05D3">
        <w:rPr>
          <w:sz w:val="22"/>
          <w:szCs w:val="22"/>
        </w:rPr>
        <w:t xml:space="preserve">Oferuję wykonanie opinii prawnej w zakresie zagadnień związanych z prawem </w:t>
      </w:r>
      <w:r>
        <w:rPr>
          <w:sz w:val="22"/>
          <w:szCs w:val="22"/>
        </w:rPr>
        <w:t>pracy i ubezpieczeń społecznych</w:t>
      </w:r>
      <w:r w:rsidRPr="00AB05D3">
        <w:rPr>
          <w:sz w:val="22"/>
          <w:szCs w:val="22"/>
        </w:rPr>
        <w:t>,</w:t>
      </w:r>
      <w:r>
        <w:rPr>
          <w:sz w:val="22"/>
          <w:szCs w:val="22"/>
        </w:rPr>
        <w:t xml:space="preserve"> zgodnie z zapytaniem ofertowym nr OBP-ZO-25/2012</w:t>
      </w:r>
    </w:p>
    <w:p w:rsidR="000F0D87" w:rsidRPr="00AB05D3" w:rsidRDefault="000F0D87" w:rsidP="000F0D87">
      <w:pPr>
        <w:pStyle w:val="Standard"/>
        <w:jc w:val="both"/>
        <w:rPr>
          <w:sz w:val="22"/>
          <w:szCs w:val="22"/>
        </w:rPr>
      </w:pPr>
    </w:p>
    <w:p w:rsidR="000F0D87" w:rsidRPr="00AB05D3" w:rsidRDefault="000F0D87" w:rsidP="000F0D87">
      <w:pPr>
        <w:pStyle w:val="Standard"/>
        <w:jc w:val="both"/>
        <w:rPr>
          <w:sz w:val="22"/>
          <w:szCs w:val="22"/>
        </w:rPr>
      </w:pPr>
      <w:r w:rsidRPr="00AB05D3">
        <w:rPr>
          <w:sz w:val="22"/>
          <w:szCs w:val="22"/>
        </w:rPr>
        <w:t xml:space="preserve">za łączną cenę brutto.......................................... zł </w:t>
      </w:r>
    </w:p>
    <w:p w:rsidR="000F0D87" w:rsidRPr="00AB05D3" w:rsidRDefault="000F0D87" w:rsidP="000F0D87">
      <w:pPr>
        <w:pStyle w:val="Standard"/>
        <w:jc w:val="both"/>
        <w:rPr>
          <w:sz w:val="22"/>
          <w:szCs w:val="22"/>
        </w:rPr>
      </w:pPr>
    </w:p>
    <w:p w:rsidR="000F0D87" w:rsidRPr="00AB05D3" w:rsidRDefault="000F0D87" w:rsidP="000F0D87">
      <w:pPr>
        <w:pStyle w:val="Standard"/>
        <w:jc w:val="both"/>
        <w:rPr>
          <w:sz w:val="22"/>
          <w:szCs w:val="22"/>
        </w:rPr>
      </w:pPr>
      <w:r w:rsidRPr="00AB05D3">
        <w:rPr>
          <w:sz w:val="22"/>
          <w:szCs w:val="22"/>
        </w:rPr>
        <w:t>(słownie:.....................................................................................................................................).</w:t>
      </w:r>
    </w:p>
    <w:p w:rsidR="000F0D87" w:rsidRPr="00AB05D3" w:rsidRDefault="000F0D87" w:rsidP="000F0D87">
      <w:pPr>
        <w:pStyle w:val="Standard"/>
        <w:jc w:val="both"/>
        <w:rPr>
          <w:sz w:val="22"/>
          <w:szCs w:val="22"/>
        </w:rPr>
      </w:pPr>
    </w:p>
    <w:p w:rsidR="000F0D87" w:rsidRDefault="000F0D87" w:rsidP="000F0D87">
      <w:pPr>
        <w:pStyle w:val="Standard"/>
        <w:jc w:val="both"/>
        <w:rPr>
          <w:sz w:val="22"/>
          <w:szCs w:val="22"/>
        </w:rPr>
      </w:pPr>
    </w:p>
    <w:p w:rsidR="000F0D87" w:rsidRPr="00AB05D3" w:rsidRDefault="000F0D87" w:rsidP="000F0D87">
      <w:pPr>
        <w:pStyle w:val="Standard"/>
        <w:jc w:val="both"/>
        <w:rPr>
          <w:sz w:val="22"/>
          <w:szCs w:val="22"/>
        </w:rPr>
      </w:pPr>
      <w:r>
        <w:rPr>
          <w:sz w:val="22"/>
          <w:szCs w:val="22"/>
        </w:rPr>
        <w:t>Ponadto oświadczam, że zapoznałem/</w:t>
      </w:r>
      <w:proofErr w:type="spellStart"/>
      <w:r>
        <w:rPr>
          <w:sz w:val="22"/>
          <w:szCs w:val="22"/>
        </w:rPr>
        <w:t>am</w:t>
      </w:r>
      <w:proofErr w:type="spellEnd"/>
      <w:r>
        <w:rPr>
          <w:sz w:val="22"/>
          <w:szCs w:val="22"/>
        </w:rPr>
        <w:t xml:space="preserve"> się z przedmiotem i warunkami zamówienia i akceptuję je do realizacji.</w:t>
      </w:r>
    </w:p>
    <w:p w:rsidR="000F0D87" w:rsidRPr="00AB05D3" w:rsidRDefault="000F0D87" w:rsidP="000F0D87">
      <w:pPr>
        <w:pStyle w:val="Standard"/>
        <w:jc w:val="both"/>
        <w:rPr>
          <w:sz w:val="22"/>
          <w:szCs w:val="22"/>
        </w:rPr>
      </w:pPr>
    </w:p>
    <w:p w:rsidR="000F0D87" w:rsidRPr="00792BA8" w:rsidRDefault="000F0D87" w:rsidP="000F0D87">
      <w:pPr>
        <w:pStyle w:val="Standard"/>
        <w:jc w:val="both"/>
        <w:rPr>
          <w:lang w:val="pl-PL"/>
        </w:rPr>
      </w:pPr>
    </w:p>
    <w:p w:rsidR="000F0D87" w:rsidRPr="00792BA8" w:rsidRDefault="000F0D87" w:rsidP="000F0D87">
      <w:pPr>
        <w:pStyle w:val="Standard"/>
        <w:jc w:val="both"/>
      </w:pPr>
      <w:r w:rsidRPr="00792BA8">
        <w:t>Data:................................................</w:t>
      </w:r>
    </w:p>
    <w:p w:rsidR="00177BC2" w:rsidRDefault="00177BC2">
      <w:pPr>
        <w:spacing w:after="60"/>
        <w:jc w:val="both"/>
      </w:pPr>
    </w:p>
    <w:p w:rsidR="00177BC2" w:rsidRPr="00177BC2" w:rsidRDefault="00177BC2" w:rsidP="00177BC2"/>
    <w:p w:rsidR="00177BC2" w:rsidRPr="00177BC2" w:rsidRDefault="00AE7CEE" w:rsidP="00177BC2">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3011805</wp:posOffset>
                </wp:positionH>
                <wp:positionV relativeFrom="paragraph">
                  <wp:posOffset>139700</wp:posOffset>
                </wp:positionV>
                <wp:extent cx="2896235" cy="635"/>
                <wp:effectExtent l="6350" t="8255" r="1206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2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7.15pt;margin-top:11pt;width:228.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C5IQIAAD0EAAAOAAAAZHJzL2Uyb0RvYy54bWysU82O2jAQvlfqO1i+Q342U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"/>
            </w:pict>
          </mc:Fallback>
        </mc:AlternateContent>
      </w:r>
    </w:p>
    <w:p w:rsidR="00177BC2" w:rsidRPr="00177BC2" w:rsidRDefault="00AE7CEE" w:rsidP="00177BC2">
      <w:r>
        <w:rPr>
          <w:noProof/>
          <w:lang w:eastAsia="pl-PL"/>
        </w:rPr>
        <mc:AlternateContent>
          <mc:Choice Requires="wps">
            <w:drawing>
              <wp:anchor distT="0" distB="0" distL="114935" distR="114935" simplePos="0" relativeHeight="251656192" behindDoc="0" locked="0" layoutInCell="1" allowOverlap="1">
                <wp:simplePos x="0" y="0"/>
                <wp:positionH relativeFrom="column">
                  <wp:posOffset>2948940</wp:posOffset>
                </wp:positionH>
                <wp:positionV relativeFrom="paragraph">
                  <wp:posOffset>25400</wp:posOffset>
                </wp:positionV>
                <wp:extent cx="3026410" cy="280670"/>
                <wp:effectExtent l="635" t="2540" r="190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280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D89" w:rsidRDefault="00101D89" w:rsidP="00101D89">
                            <w:pPr>
                              <w:jc w:val="center"/>
                              <w:rPr>
                                <w:sz w:val="16"/>
                                <w:szCs w:val="16"/>
                              </w:rPr>
                            </w:pPr>
                            <w:r>
                              <w:rPr>
                                <w:sz w:val="16"/>
                                <w:szCs w:val="16"/>
                              </w:rPr>
                              <w:t xml:space="preserve">pieczęć i podpis </w:t>
                            </w:r>
                            <w:r w:rsidR="00ED52F8">
                              <w:rPr>
                                <w:sz w:val="16"/>
                                <w:szCs w:val="16"/>
                              </w:rPr>
                              <w:t>O</w:t>
                            </w:r>
                            <w:r>
                              <w:rPr>
                                <w:sz w:val="16"/>
                                <w:szCs w:val="16"/>
                              </w:rPr>
                              <w:t xml:space="preserve">ferenta </w:t>
                            </w:r>
                          </w:p>
                          <w:p w:rsidR="00101D89" w:rsidRDefault="00101D89" w:rsidP="00101D89">
                            <w:pPr>
                              <w:jc w:val="center"/>
                              <w:rPr>
                                <w:sz w:val="16"/>
                                <w:szCs w:val="16"/>
                              </w:rPr>
                            </w:pPr>
                            <w:r>
                              <w:rPr>
                                <w:sz w:val="16"/>
                                <w:szCs w:val="16"/>
                              </w:rPr>
                              <w:t>(w przypadku przesyłania oferty faksem lub w wersji zeskanowanej)</w:t>
                            </w:r>
                          </w:p>
                          <w:p w:rsidR="00BF514C" w:rsidRDefault="00BF514C">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2pt;margin-top:2pt;width:238.3pt;height:22.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" stroked="f">
                <v:fill opacity="0"/>
                <v:textbox inset="0,0,0,0">
                  <w:txbxContent>
                    <w:p w:rsidR="00101D89" w:rsidRDefault="00101D89" w:rsidP="00101D89">
                      <w:pPr>
                        <w:jc w:val="center"/>
                        <w:rPr>
                          <w:sz w:val="16"/>
                          <w:szCs w:val="16"/>
                        </w:rPr>
                      </w:pPr>
                      <w:r>
                        <w:rPr>
                          <w:sz w:val="16"/>
                          <w:szCs w:val="16"/>
                        </w:rPr>
                        <w:t xml:space="preserve">pieczęć i podpis </w:t>
                      </w:r>
                      <w:r w:rsidR="00ED52F8">
                        <w:rPr>
                          <w:sz w:val="16"/>
                          <w:szCs w:val="16"/>
                        </w:rPr>
                        <w:t>O</w:t>
                      </w:r>
                      <w:r>
                        <w:rPr>
                          <w:sz w:val="16"/>
                          <w:szCs w:val="16"/>
                        </w:rPr>
                        <w:t xml:space="preserve">ferenta </w:t>
                      </w:r>
                    </w:p>
                    <w:p w:rsidR="00101D89" w:rsidRDefault="00101D89" w:rsidP="00101D89">
                      <w:pPr>
                        <w:jc w:val="center"/>
                        <w:rPr>
                          <w:sz w:val="16"/>
                          <w:szCs w:val="16"/>
                        </w:rPr>
                      </w:pPr>
                      <w:r>
                        <w:rPr>
                          <w:sz w:val="16"/>
                          <w:szCs w:val="16"/>
                        </w:rPr>
                        <w:t>(w przypadku przesyłania oferty faksem lub w wersji zeskanowanej)</w:t>
                      </w:r>
                    </w:p>
                    <w:p w:rsidR="00BF514C" w:rsidRDefault="00BF514C">
                      <w:pPr>
                        <w:jc w:val="center"/>
                        <w:rPr>
                          <w:sz w:val="16"/>
                          <w:szCs w:val="16"/>
                        </w:rPr>
                      </w:pPr>
                    </w:p>
                  </w:txbxContent>
                </v:textbox>
              </v:shape>
            </w:pict>
          </mc:Fallback>
        </mc:AlternateContent>
      </w:r>
    </w:p>
    <w:p w:rsidR="00177BC2" w:rsidRPr="00177BC2" w:rsidRDefault="00177BC2" w:rsidP="00177BC2"/>
    <w:p w:rsidR="00177BC2" w:rsidRPr="00177BC2" w:rsidRDefault="00177BC2" w:rsidP="00177BC2"/>
    <w:p w:rsidR="00177BC2" w:rsidRDefault="00177BC2" w:rsidP="00177BC2"/>
    <w:p w:rsidR="00BF514C" w:rsidRDefault="00BF514C" w:rsidP="00177BC2"/>
    <w:p w:rsidR="00177BC2" w:rsidRDefault="00177BC2" w:rsidP="00177BC2"/>
    <w:p w:rsidR="004328BC" w:rsidRDefault="004328BC" w:rsidP="00177BC2">
      <w:pPr>
        <w:jc w:val="right"/>
        <w:rPr>
          <w:rFonts w:cs="Times New Roman"/>
          <w:sz w:val="18"/>
          <w:szCs w:val="18"/>
        </w:rPr>
      </w:pPr>
    </w:p>
    <w:p w:rsidR="004328BC" w:rsidRDefault="004328BC" w:rsidP="00177BC2">
      <w:pPr>
        <w:jc w:val="right"/>
        <w:rPr>
          <w:rFonts w:cs="Times New Roman"/>
          <w:sz w:val="18"/>
          <w:szCs w:val="18"/>
        </w:rPr>
      </w:pPr>
    </w:p>
    <w:p w:rsidR="004328BC" w:rsidRDefault="004328BC" w:rsidP="00177BC2">
      <w:pPr>
        <w:jc w:val="right"/>
        <w:rPr>
          <w:rFonts w:cs="Times New Roman"/>
          <w:sz w:val="18"/>
          <w:szCs w:val="18"/>
        </w:rPr>
      </w:pPr>
    </w:p>
    <w:p w:rsidR="00177BC2" w:rsidRPr="00EA1A3E" w:rsidRDefault="004328BC" w:rsidP="00177BC2">
      <w:pPr>
        <w:jc w:val="right"/>
        <w:rPr>
          <w:rFonts w:cs="Times New Roman"/>
          <w:sz w:val="18"/>
          <w:szCs w:val="18"/>
        </w:rPr>
      </w:pPr>
      <w:r>
        <w:rPr>
          <w:rFonts w:cs="Times New Roman"/>
          <w:sz w:val="18"/>
          <w:szCs w:val="18"/>
        </w:rPr>
        <w:br w:type="page"/>
      </w:r>
      <w:r w:rsidR="00274FE2" w:rsidRPr="00EA1A3E">
        <w:rPr>
          <w:rFonts w:cs="Times New Roman"/>
          <w:sz w:val="18"/>
          <w:szCs w:val="18"/>
        </w:rPr>
        <w:lastRenderedPageBreak/>
        <w:t>Załącznik nr 2</w:t>
      </w:r>
    </w:p>
    <w:p w:rsidR="00274FE2" w:rsidRDefault="00274FE2" w:rsidP="00177BC2">
      <w:pPr>
        <w:jc w:val="right"/>
        <w:rPr>
          <w:rFonts w:cs="Times New Roman"/>
          <w:b/>
          <w:sz w:val="18"/>
          <w:szCs w:val="18"/>
        </w:rPr>
      </w:pPr>
    </w:p>
    <w:p w:rsidR="00274FE2" w:rsidRDefault="00274FE2" w:rsidP="00177BC2">
      <w:pPr>
        <w:jc w:val="right"/>
        <w:rPr>
          <w:rFonts w:cs="Times New Roman"/>
          <w:b/>
          <w:sz w:val="18"/>
          <w:szCs w:val="18"/>
        </w:rPr>
      </w:pPr>
    </w:p>
    <w:p w:rsidR="00274FE2" w:rsidRPr="00274FE2" w:rsidRDefault="00274FE2" w:rsidP="00177BC2">
      <w:pPr>
        <w:jc w:val="right"/>
        <w:rPr>
          <w:rFonts w:cs="Times New Roman"/>
          <w:sz w:val="18"/>
          <w:szCs w:val="18"/>
        </w:rPr>
      </w:pPr>
      <w:r w:rsidRPr="00274FE2">
        <w:rPr>
          <w:rFonts w:cs="Times New Roman"/>
          <w:sz w:val="18"/>
          <w:szCs w:val="18"/>
        </w:rPr>
        <w:t>……………………………………..</w:t>
      </w:r>
    </w:p>
    <w:p w:rsidR="00274FE2" w:rsidRPr="00274FE2" w:rsidRDefault="00274FE2" w:rsidP="00274FE2">
      <w:pPr>
        <w:ind w:left="6372" w:firstLine="708"/>
        <w:rPr>
          <w:rFonts w:cs="Times New Roman"/>
          <w:sz w:val="16"/>
          <w:szCs w:val="16"/>
        </w:rPr>
      </w:pPr>
      <w:r w:rsidRPr="00274FE2">
        <w:rPr>
          <w:rFonts w:cs="Times New Roman"/>
          <w:sz w:val="16"/>
          <w:szCs w:val="16"/>
        </w:rPr>
        <w:t>(miejscowość, data)</w:t>
      </w:r>
    </w:p>
    <w:p w:rsidR="00274FE2" w:rsidRDefault="00274FE2" w:rsidP="00274FE2">
      <w:pPr>
        <w:jc w:val="both"/>
        <w:rPr>
          <w:rFonts w:cs="Times New Roman"/>
          <w:b/>
          <w:bCs/>
          <w:color w:val="000000"/>
        </w:rPr>
      </w:pPr>
    </w:p>
    <w:p w:rsidR="00274FE2" w:rsidRPr="00274FE2" w:rsidRDefault="00274FE2" w:rsidP="00274FE2">
      <w:pPr>
        <w:jc w:val="both"/>
        <w:rPr>
          <w:rFonts w:cs="Times New Roman"/>
          <w:bCs/>
          <w:color w:val="000000"/>
          <w:sz w:val="16"/>
          <w:szCs w:val="16"/>
        </w:rPr>
      </w:pPr>
      <w:r w:rsidRPr="00274FE2">
        <w:rPr>
          <w:rFonts w:cs="Times New Roman"/>
          <w:bCs/>
          <w:color w:val="000000"/>
          <w:sz w:val="16"/>
          <w:szCs w:val="16"/>
        </w:rPr>
        <w:t>………………………………………….</w:t>
      </w:r>
    </w:p>
    <w:p w:rsidR="00274FE2" w:rsidRPr="00274FE2" w:rsidRDefault="00274FE2" w:rsidP="00274FE2">
      <w:pPr>
        <w:jc w:val="both"/>
        <w:rPr>
          <w:rFonts w:cs="Times New Roman"/>
          <w:bCs/>
          <w:color w:val="000000"/>
          <w:sz w:val="16"/>
          <w:szCs w:val="16"/>
        </w:rPr>
      </w:pPr>
      <w:r w:rsidRPr="00274FE2">
        <w:rPr>
          <w:rFonts w:cs="Times New Roman"/>
          <w:bCs/>
          <w:color w:val="000000"/>
          <w:sz w:val="16"/>
          <w:szCs w:val="16"/>
        </w:rPr>
        <w:t xml:space="preserve">           (pieczątka </w:t>
      </w:r>
      <w:r w:rsidR="00ED52F8">
        <w:rPr>
          <w:rFonts w:cs="Times New Roman"/>
          <w:bCs/>
          <w:color w:val="000000"/>
          <w:sz w:val="16"/>
          <w:szCs w:val="16"/>
        </w:rPr>
        <w:t>Oferenta</w:t>
      </w:r>
      <w:r w:rsidRPr="00274FE2">
        <w:rPr>
          <w:rFonts w:cs="Times New Roman"/>
          <w:bCs/>
          <w:color w:val="000000"/>
          <w:sz w:val="16"/>
          <w:szCs w:val="16"/>
        </w:rPr>
        <w:t>)</w:t>
      </w:r>
    </w:p>
    <w:p w:rsidR="00177BC2" w:rsidRPr="00274FE2" w:rsidRDefault="00177BC2" w:rsidP="00177BC2">
      <w:pPr>
        <w:jc w:val="right"/>
        <w:rPr>
          <w:rFonts w:cs="Times New Roman"/>
          <w:b/>
          <w:bCs/>
          <w:color w:val="000000"/>
          <w:sz w:val="16"/>
          <w:szCs w:val="16"/>
        </w:rPr>
      </w:pPr>
    </w:p>
    <w:p w:rsidR="00177BC2" w:rsidRPr="00274FE2" w:rsidRDefault="00177BC2" w:rsidP="00177BC2">
      <w:pPr>
        <w:jc w:val="right"/>
        <w:rPr>
          <w:rFonts w:cs="Times New Roman"/>
          <w:sz w:val="20"/>
          <w:szCs w:val="20"/>
        </w:rPr>
      </w:pPr>
    </w:p>
    <w:p w:rsidR="00177BC2" w:rsidRDefault="00177BC2" w:rsidP="00177BC2">
      <w:pPr>
        <w:jc w:val="right"/>
        <w:rPr>
          <w:rFonts w:cs="Times New Roman"/>
          <w:sz w:val="20"/>
          <w:szCs w:val="20"/>
        </w:rPr>
      </w:pPr>
    </w:p>
    <w:p w:rsidR="00274FE2" w:rsidRPr="00274FE2" w:rsidRDefault="00274FE2" w:rsidP="00177BC2">
      <w:pPr>
        <w:jc w:val="right"/>
        <w:rPr>
          <w:rFonts w:cs="Times New Roman"/>
          <w:sz w:val="20"/>
          <w:szCs w:val="20"/>
        </w:rPr>
      </w:pPr>
    </w:p>
    <w:p w:rsidR="00177BC2" w:rsidRPr="00274FE2" w:rsidRDefault="00177BC2" w:rsidP="00177BC2">
      <w:pPr>
        <w:rPr>
          <w:rFonts w:cs="Times New Roman"/>
          <w:sz w:val="20"/>
          <w:szCs w:val="20"/>
        </w:rPr>
      </w:pPr>
    </w:p>
    <w:p w:rsidR="00274FE2" w:rsidRDefault="00177BC2" w:rsidP="00C5043F">
      <w:pPr>
        <w:spacing w:line="360" w:lineRule="auto"/>
        <w:jc w:val="center"/>
        <w:rPr>
          <w:rFonts w:cs="Times New Roman"/>
          <w:b/>
          <w:sz w:val="20"/>
          <w:szCs w:val="20"/>
        </w:rPr>
      </w:pPr>
      <w:r w:rsidRPr="00274FE2">
        <w:rPr>
          <w:rFonts w:cs="Times New Roman"/>
          <w:b/>
          <w:sz w:val="20"/>
          <w:szCs w:val="20"/>
        </w:rPr>
        <w:t>OŚWIADCZENIE</w:t>
      </w:r>
    </w:p>
    <w:p w:rsidR="00177BC2" w:rsidRPr="00274FE2" w:rsidRDefault="00177BC2" w:rsidP="00C5043F">
      <w:pPr>
        <w:spacing w:line="360" w:lineRule="auto"/>
        <w:jc w:val="center"/>
        <w:rPr>
          <w:rFonts w:cs="Times New Roman"/>
          <w:b/>
          <w:sz w:val="20"/>
          <w:szCs w:val="20"/>
        </w:rPr>
      </w:pPr>
      <w:r w:rsidRPr="00274FE2">
        <w:rPr>
          <w:rFonts w:cs="Times New Roman"/>
          <w:b/>
          <w:sz w:val="20"/>
          <w:szCs w:val="20"/>
        </w:rPr>
        <w:t>O BRAKU POWIĄZAŃ KAPITAŁOWYCH LUB OSOBOWYCH</w:t>
      </w:r>
    </w:p>
    <w:p w:rsidR="00177BC2" w:rsidRDefault="00177BC2" w:rsidP="00C5043F">
      <w:pPr>
        <w:spacing w:line="360" w:lineRule="auto"/>
        <w:jc w:val="both"/>
        <w:rPr>
          <w:rFonts w:cs="Times New Roman"/>
          <w:sz w:val="20"/>
          <w:szCs w:val="20"/>
        </w:rPr>
      </w:pPr>
    </w:p>
    <w:p w:rsidR="00C5043F" w:rsidRPr="00C5043F" w:rsidRDefault="00177BC2" w:rsidP="00C5043F">
      <w:pPr>
        <w:tabs>
          <w:tab w:val="left" w:pos="2400"/>
        </w:tabs>
        <w:spacing w:line="360" w:lineRule="auto"/>
        <w:jc w:val="both"/>
        <w:rPr>
          <w:rFonts w:cs="Times New Roman"/>
          <w:sz w:val="22"/>
          <w:szCs w:val="22"/>
        </w:rPr>
      </w:pPr>
      <w:r w:rsidRPr="00C5043F">
        <w:rPr>
          <w:rFonts w:cs="Times New Roman"/>
          <w:sz w:val="22"/>
          <w:szCs w:val="22"/>
        </w:rPr>
        <w:t>Ja niżej podpisany(a)</w:t>
      </w:r>
    </w:p>
    <w:p w:rsidR="00177BC2" w:rsidRPr="00C5043F" w:rsidRDefault="00C5043F" w:rsidP="00C5043F">
      <w:pPr>
        <w:tabs>
          <w:tab w:val="left" w:pos="2400"/>
        </w:tabs>
        <w:spacing w:line="360" w:lineRule="auto"/>
        <w:jc w:val="both"/>
        <w:rPr>
          <w:rFonts w:cs="Times New Roman"/>
          <w:sz w:val="22"/>
          <w:szCs w:val="22"/>
        </w:rPr>
      </w:pPr>
      <w:r w:rsidRPr="00C5043F">
        <w:rPr>
          <w:rFonts w:cs="Times New Roman"/>
          <w:sz w:val="22"/>
          <w:szCs w:val="22"/>
        </w:rPr>
        <w:t>………</w:t>
      </w:r>
      <w:r w:rsidR="00177BC2" w:rsidRPr="00C5043F">
        <w:rPr>
          <w:rFonts w:cs="Times New Roman"/>
          <w:sz w:val="22"/>
          <w:szCs w:val="22"/>
        </w:rPr>
        <w:t>………………………………………………………………………………………………...</w:t>
      </w:r>
    </w:p>
    <w:p w:rsidR="00177BC2" w:rsidRPr="00C5043F" w:rsidRDefault="00177BC2" w:rsidP="00C5043F">
      <w:pPr>
        <w:spacing w:line="360" w:lineRule="auto"/>
        <w:jc w:val="both"/>
        <w:rPr>
          <w:rFonts w:cs="Times New Roman"/>
          <w:sz w:val="22"/>
          <w:szCs w:val="22"/>
        </w:rPr>
      </w:pPr>
      <w:r w:rsidRPr="00C5043F">
        <w:rPr>
          <w:rFonts w:cs="Times New Roman"/>
          <w:b/>
          <w:sz w:val="22"/>
          <w:szCs w:val="22"/>
        </w:rPr>
        <w:t xml:space="preserve">oświadczam, że </w:t>
      </w:r>
      <w:r w:rsidR="00274FE2" w:rsidRPr="00C5043F">
        <w:rPr>
          <w:rFonts w:cs="Times New Roman"/>
          <w:sz w:val="22"/>
          <w:szCs w:val="22"/>
        </w:rPr>
        <w:t xml:space="preserve">jako </w:t>
      </w:r>
      <w:r w:rsidR="00ED52F8">
        <w:rPr>
          <w:rFonts w:cs="Times New Roman"/>
          <w:sz w:val="22"/>
          <w:szCs w:val="22"/>
        </w:rPr>
        <w:t>Oferent</w:t>
      </w:r>
      <w:r w:rsidR="00274FE2" w:rsidRPr="00C5043F">
        <w:rPr>
          <w:rFonts w:cs="Times New Roman"/>
          <w:sz w:val="22"/>
          <w:szCs w:val="22"/>
        </w:rPr>
        <w:t xml:space="preserve"> składający ofertę dotyczącą </w:t>
      </w:r>
      <w:r w:rsidR="004C7368">
        <w:rPr>
          <w:rFonts w:cs="Times New Roman"/>
          <w:sz w:val="22"/>
          <w:szCs w:val="22"/>
        </w:rPr>
        <w:t>wykonania opinii prawnej</w:t>
      </w:r>
      <w:r w:rsidR="00274FE2" w:rsidRPr="00C5043F">
        <w:rPr>
          <w:rFonts w:cs="Times New Roman"/>
          <w:sz w:val="22"/>
          <w:szCs w:val="22"/>
        </w:rPr>
        <w:t xml:space="preserve"> </w:t>
      </w:r>
      <w:r w:rsidR="006709E0" w:rsidRPr="00C5043F">
        <w:rPr>
          <w:rFonts w:cs="Times New Roman"/>
          <w:sz w:val="22"/>
          <w:szCs w:val="22"/>
        </w:rPr>
        <w:t>na potrzeby realizacji projektu „Obywatelskie Biuro Porad” współfinansowanego ze środków Unii Europejskiej w</w:t>
      </w:r>
      <w:r w:rsidR="00ED52F8">
        <w:rPr>
          <w:rFonts w:cs="Times New Roman"/>
          <w:sz w:val="22"/>
          <w:szCs w:val="22"/>
        </w:rPr>
        <w:t> </w:t>
      </w:r>
      <w:r w:rsidR="006709E0" w:rsidRPr="00C5043F">
        <w:rPr>
          <w:rFonts w:cs="Times New Roman"/>
          <w:sz w:val="22"/>
          <w:szCs w:val="22"/>
        </w:rPr>
        <w:t xml:space="preserve">ramach Europejskiego Funduszu Społecznego </w:t>
      </w:r>
      <w:r w:rsidRPr="00C5043F">
        <w:rPr>
          <w:rFonts w:cs="Times New Roman"/>
          <w:sz w:val="22"/>
          <w:szCs w:val="22"/>
        </w:rPr>
        <w:t>nie jest</w:t>
      </w:r>
      <w:r w:rsidR="006709E0" w:rsidRPr="00C5043F">
        <w:rPr>
          <w:rFonts w:cs="Times New Roman"/>
          <w:sz w:val="22"/>
          <w:szCs w:val="22"/>
        </w:rPr>
        <w:t>em</w:t>
      </w:r>
      <w:r w:rsidRPr="00C5043F">
        <w:rPr>
          <w:rFonts w:cs="Times New Roman"/>
          <w:sz w:val="22"/>
          <w:szCs w:val="22"/>
        </w:rPr>
        <w:t xml:space="preserve"> powiązany osobowo lub kapitałowo</w:t>
      </w:r>
      <w:r w:rsidR="00C5043F" w:rsidRPr="00C5043F">
        <w:rPr>
          <w:rFonts w:cs="Times New Roman"/>
          <w:sz w:val="22"/>
          <w:szCs w:val="22"/>
        </w:rPr>
        <w:t xml:space="preserve"> z</w:t>
      </w:r>
      <w:r w:rsidR="00ED52F8">
        <w:rPr>
          <w:rFonts w:cs="Times New Roman"/>
          <w:sz w:val="22"/>
          <w:szCs w:val="22"/>
        </w:rPr>
        <w:t> </w:t>
      </w:r>
      <w:r w:rsidRPr="00C5043F">
        <w:rPr>
          <w:rFonts w:cs="Times New Roman"/>
          <w:sz w:val="22"/>
          <w:szCs w:val="22"/>
        </w:rPr>
        <w:t>Zamawiającym. Przez powiązania osobowe lub kapitałowe rozumie się wzajemne powiązania pomiędzy Zamawiającym lub osobami upoważnionymi do zaciągania zobowiązań w imieniu Zamawiającego lub osobami wykonującymi w imieniu Zamawiającego</w:t>
      </w:r>
      <w:r w:rsidR="00C5043F" w:rsidRPr="00C5043F">
        <w:rPr>
          <w:rFonts w:cs="Times New Roman"/>
          <w:sz w:val="22"/>
          <w:szCs w:val="22"/>
        </w:rPr>
        <w:t xml:space="preserve"> czynności związane </w:t>
      </w:r>
      <w:r w:rsidRPr="00C5043F">
        <w:rPr>
          <w:rFonts w:cs="Times New Roman"/>
          <w:sz w:val="22"/>
          <w:szCs w:val="22"/>
        </w:rPr>
        <w:t>z</w:t>
      </w:r>
      <w:r w:rsidR="00ED52F8">
        <w:rPr>
          <w:rFonts w:cs="Times New Roman"/>
          <w:sz w:val="22"/>
          <w:szCs w:val="22"/>
        </w:rPr>
        <w:t> </w:t>
      </w:r>
      <w:r w:rsidRPr="00C5043F">
        <w:rPr>
          <w:rFonts w:cs="Times New Roman"/>
          <w:sz w:val="22"/>
          <w:szCs w:val="22"/>
        </w:rPr>
        <w:t>przygotowaniem i przeprowadzeniem procedury wyboru Wykonawcy a Wykonawcą, polegające w</w:t>
      </w:r>
      <w:r w:rsidR="00ED52F8">
        <w:rPr>
          <w:rFonts w:cs="Times New Roman"/>
          <w:sz w:val="22"/>
          <w:szCs w:val="22"/>
        </w:rPr>
        <w:t> </w:t>
      </w:r>
      <w:r w:rsidRPr="00C5043F">
        <w:rPr>
          <w:rFonts w:cs="Times New Roman"/>
          <w:sz w:val="22"/>
          <w:szCs w:val="22"/>
        </w:rPr>
        <w:t>szczególności na:</w:t>
      </w:r>
    </w:p>
    <w:p w:rsidR="00177BC2" w:rsidRPr="00C5043F" w:rsidRDefault="00177BC2" w:rsidP="00C5043F">
      <w:pPr>
        <w:numPr>
          <w:ilvl w:val="0"/>
          <w:numId w:val="10"/>
        </w:numPr>
        <w:spacing w:line="360" w:lineRule="auto"/>
        <w:ind w:left="426" w:hanging="426"/>
        <w:jc w:val="both"/>
        <w:rPr>
          <w:rFonts w:cs="Times New Roman"/>
          <w:sz w:val="22"/>
          <w:szCs w:val="22"/>
        </w:rPr>
      </w:pPr>
      <w:r w:rsidRPr="00C5043F">
        <w:rPr>
          <w:rFonts w:cs="Times New Roman"/>
          <w:sz w:val="22"/>
          <w:szCs w:val="22"/>
        </w:rPr>
        <w:t>uczestniczeniu w spółce jako wspólnik spółki cywilnej lub spółki osobowej;</w:t>
      </w:r>
    </w:p>
    <w:p w:rsidR="00177BC2" w:rsidRPr="00C5043F" w:rsidRDefault="00177BC2" w:rsidP="00C5043F">
      <w:pPr>
        <w:numPr>
          <w:ilvl w:val="0"/>
          <w:numId w:val="10"/>
        </w:numPr>
        <w:spacing w:line="360" w:lineRule="auto"/>
        <w:ind w:left="426" w:hanging="426"/>
        <w:jc w:val="both"/>
        <w:rPr>
          <w:rFonts w:cs="Times New Roman"/>
          <w:sz w:val="22"/>
          <w:szCs w:val="22"/>
        </w:rPr>
      </w:pPr>
      <w:r w:rsidRPr="00C5043F">
        <w:rPr>
          <w:rFonts w:cs="Times New Roman"/>
          <w:sz w:val="22"/>
          <w:szCs w:val="22"/>
        </w:rPr>
        <w:t>posiadaniu co najmniej 10% udziałów lub akcji;</w:t>
      </w:r>
    </w:p>
    <w:p w:rsidR="00177BC2" w:rsidRPr="00C5043F" w:rsidRDefault="00177BC2" w:rsidP="00C5043F">
      <w:pPr>
        <w:numPr>
          <w:ilvl w:val="0"/>
          <w:numId w:val="10"/>
        </w:numPr>
        <w:spacing w:line="360" w:lineRule="auto"/>
        <w:ind w:left="426" w:hanging="426"/>
        <w:jc w:val="both"/>
        <w:rPr>
          <w:rFonts w:cs="Times New Roman"/>
          <w:sz w:val="22"/>
          <w:szCs w:val="22"/>
        </w:rPr>
      </w:pPr>
      <w:r w:rsidRPr="00C5043F">
        <w:rPr>
          <w:rFonts w:cs="Times New Roman"/>
          <w:sz w:val="22"/>
          <w:szCs w:val="22"/>
        </w:rPr>
        <w:t>pełnieniu funkcji członka organu nadzorczego lub zarządzającego, prokurenta, pełnomocnika;</w:t>
      </w:r>
    </w:p>
    <w:p w:rsidR="00177BC2" w:rsidRPr="00C5043F" w:rsidRDefault="00177BC2" w:rsidP="00C5043F">
      <w:pPr>
        <w:numPr>
          <w:ilvl w:val="0"/>
          <w:numId w:val="10"/>
        </w:numPr>
        <w:autoSpaceDE w:val="0"/>
        <w:autoSpaceDN w:val="0"/>
        <w:adjustRightInd w:val="0"/>
        <w:spacing w:line="360" w:lineRule="auto"/>
        <w:ind w:left="426" w:hanging="426"/>
        <w:jc w:val="both"/>
        <w:rPr>
          <w:rFonts w:cs="Times New Roman"/>
          <w:sz w:val="22"/>
          <w:szCs w:val="22"/>
        </w:rPr>
      </w:pPr>
      <w:r w:rsidRPr="00C5043F">
        <w:rPr>
          <w:rFonts w:cs="Times New Roman"/>
          <w:sz w:val="22"/>
          <w:szCs w:val="22"/>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177BC2" w:rsidRPr="00274FE2" w:rsidRDefault="00177BC2" w:rsidP="00177BC2">
      <w:pPr>
        <w:autoSpaceDE w:val="0"/>
        <w:autoSpaceDN w:val="0"/>
        <w:adjustRightInd w:val="0"/>
        <w:rPr>
          <w:rFonts w:cs="Times New Roman"/>
          <w:sz w:val="20"/>
          <w:szCs w:val="20"/>
        </w:rPr>
      </w:pPr>
    </w:p>
    <w:p w:rsidR="00177BC2" w:rsidRPr="00274FE2" w:rsidRDefault="00177BC2" w:rsidP="00177BC2">
      <w:pPr>
        <w:jc w:val="center"/>
        <w:rPr>
          <w:rFonts w:cs="Times New Roman"/>
          <w:sz w:val="20"/>
          <w:szCs w:val="20"/>
        </w:rPr>
      </w:pPr>
    </w:p>
    <w:p w:rsidR="00177BC2" w:rsidRPr="00274FE2" w:rsidRDefault="00177BC2" w:rsidP="00177BC2">
      <w:pPr>
        <w:rPr>
          <w:rFonts w:cs="Times New Roman"/>
          <w:sz w:val="20"/>
          <w:szCs w:val="20"/>
        </w:rPr>
      </w:pPr>
    </w:p>
    <w:p w:rsidR="00177BC2" w:rsidRPr="00274FE2" w:rsidRDefault="00177BC2" w:rsidP="00177BC2">
      <w:pPr>
        <w:jc w:val="center"/>
        <w:rPr>
          <w:rFonts w:cs="Times New Roman"/>
          <w:sz w:val="20"/>
          <w:szCs w:val="20"/>
        </w:rPr>
      </w:pPr>
    </w:p>
    <w:p w:rsidR="00177BC2" w:rsidRPr="00274FE2" w:rsidRDefault="00177BC2" w:rsidP="00177BC2">
      <w:pPr>
        <w:jc w:val="center"/>
        <w:rPr>
          <w:rFonts w:cs="Times New Roman"/>
          <w:sz w:val="20"/>
          <w:szCs w:val="20"/>
        </w:rPr>
      </w:pPr>
    </w:p>
    <w:p w:rsidR="00177BC2" w:rsidRPr="00C5043F" w:rsidRDefault="00177BC2" w:rsidP="00177BC2">
      <w:pPr>
        <w:jc w:val="right"/>
        <w:rPr>
          <w:rFonts w:cs="Times New Roman"/>
          <w:sz w:val="22"/>
          <w:szCs w:val="22"/>
        </w:rPr>
      </w:pPr>
      <w:r w:rsidRPr="00C5043F">
        <w:rPr>
          <w:rFonts w:cs="Times New Roman"/>
          <w:sz w:val="22"/>
          <w:szCs w:val="22"/>
        </w:rPr>
        <w:t>……………………………………………………..</w:t>
      </w:r>
    </w:p>
    <w:p w:rsidR="00177BC2" w:rsidRDefault="00177BC2" w:rsidP="00C5043F">
      <w:pPr>
        <w:ind w:left="4248" w:firstLine="708"/>
        <w:jc w:val="center"/>
        <w:rPr>
          <w:rFonts w:cs="Times New Roman"/>
          <w:sz w:val="22"/>
          <w:szCs w:val="22"/>
        </w:rPr>
      </w:pPr>
      <w:r w:rsidRPr="00C5043F">
        <w:rPr>
          <w:rFonts w:cs="Times New Roman"/>
          <w:sz w:val="22"/>
          <w:szCs w:val="22"/>
        </w:rPr>
        <w:t xml:space="preserve">podpis </w:t>
      </w:r>
      <w:r w:rsidR="00ED52F8">
        <w:rPr>
          <w:rFonts w:cs="Times New Roman"/>
          <w:sz w:val="22"/>
          <w:szCs w:val="22"/>
        </w:rPr>
        <w:t>Oferenta</w:t>
      </w:r>
    </w:p>
    <w:p w:rsidR="004C7368" w:rsidRDefault="004C7368" w:rsidP="00C5043F">
      <w:pPr>
        <w:ind w:left="4248" w:firstLine="708"/>
        <w:jc w:val="center"/>
        <w:rPr>
          <w:rFonts w:cs="Times New Roman"/>
          <w:sz w:val="22"/>
          <w:szCs w:val="22"/>
        </w:rPr>
      </w:pPr>
    </w:p>
    <w:p w:rsidR="000F0D87" w:rsidRDefault="000F0D87" w:rsidP="00C5043F">
      <w:pPr>
        <w:ind w:left="4248" w:firstLine="708"/>
        <w:jc w:val="center"/>
        <w:rPr>
          <w:rFonts w:cs="Times New Roman"/>
          <w:sz w:val="22"/>
          <w:szCs w:val="22"/>
        </w:rPr>
      </w:pPr>
    </w:p>
    <w:p w:rsidR="000F0D87" w:rsidRDefault="000F0D87" w:rsidP="00C5043F">
      <w:pPr>
        <w:ind w:left="4248" w:firstLine="708"/>
        <w:jc w:val="center"/>
        <w:rPr>
          <w:rFonts w:cs="Times New Roman"/>
          <w:sz w:val="22"/>
          <w:szCs w:val="22"/>
        </w:rPr>
      </w:pPr>
    </w:p>
    <w:p w:rsidR="000F0D87" w:rsidRDefault="000F0D87" w:rsidP="00C5043F">
      <w:pPr>
        <w:ind w:left="4248" w:firstLine="708"/>
        <w:jc w:val="center"/>
        <w:rPr>
          <w:rFonts w:cs="Times New Roman"/>
          <w:sz w:val="22"/>
          <w:szCs w:val="22"/>
        </w:rPr>
      </w:pPr>
    </w:p>
    <w:p w:rsidR="004C7368" w:rsidRDefault="004C7368" w:rsidP="000F0D87">
      <w:pPr>
        <w:ind w:left="4248" w:firstLine="708"/>
        <w:rPr>
          <w:rFonts w:cs="Times New Roman"/>
          <w:sz w:val="22"/>
          <w:szCs w:val="22"/>
        </w:rPr>
      </w:pPr>
      <w:bookmarkStart w:id="0" w:name="_GoBack"/>
      <w:bookmarkEnd w:id="0"/>
    </w:p>
    <w:p w:rsidR="004C7368" w:rsidRPr="004C7368" w:rsidRDefault="004C7368" w:rsidP="004C7368">
      <w:pPr>
        <w:widowControl w:val="0"/>
        <w:suppressAutoHyphens w:val="0"/>
        <w:autoSpaceDE w:val="0"/>
        <w:autoSpaceDN w:val="0"/>
        <w:adjustRightInd w:val="0"/>
        <w:jc w:val="both"/>
        <w:rPr>
          <w:rFonts w:cs="Times New Roman"/>
          <w:color w:val="000000"/>
          <w:sz w:val="18"/>
          <w:szCs w:val="18"/>
          <w:lang w:eastAsia="pl-PL"/>
        </w:rPr>
      </w:pPr>
      <w:r>
        <w:rPr>
          <w:rFonts w:cs="Times New Roman"/>
          <w:color w:val="000000"/>
          <w:sz w:val="18"/>
          <w:szCs w:val="18"/>
          <w:lang w:eastAsia="pl-PL"/>
        </w:rPr>
        <w:tab/>
      </w:r>
      <w:r>
        <w:rPr>
          <w:rFonts w:cs="Times New Roman"/>
          <w:color w:val="000000"/>
          <w:sz w:val="18"/>
          <w:szCs w:val="18"/>
          <w:lang w:eastAsia="pl-PL"/>
        </w:rPr>
        <w:tab/>
      </w:r>
      <w:r>
        <w:rPr>
          <w:rFonts w:cs="Times New Roman"/>
          <w:color w:val="000000"/>
          <w:sz w:val="18"/>
          <w:szCs w:val="18"/>
          <w:lang w:eastAsia="pl-PL"/>
        </w:rPr>
        <w:tab/>
      </w:r>
      <w:r>
        <w:rPr>
          <w:rFonts w:cs="Times New Roman"/>
          <w:color w:val="000000"/>
          <w:sz w:val="18"/>
          <w:szCs w:val="18"/>
          <w:lang w:eastAsia="pl-PL"/>
        </w:rPr>
        <w:tab/>
      </w:r>
      <w:r>
        <w:rPr>
          <w:rFonts w:cs="Times New Roman"/>
          <w:color w:val="000000"/>
          <w:sz w:val="18"/>
          <w:szCs w:val="18"/>
          <w:lang w:eastAsia="pl-PL"/>
        </w:rPr>
        <w:tab/>
      </w:r>
      <w:r>
        <w:rPr>
          <w:rFonts w:cs="Times New Roman"/>
          <w:color w:val="000000"/>
          <w:sz w:val="18"/>
          <w:szCs w:val="18"/>
          <w:lang w:eastAsia="pl-PL"/>
        </w:rPr>
        <w:tab/>
      </w:r>
      <w:r>
        <w:rPr>
          <w:rFonts w:cs="Times New Roman"/>
          <w:color w:val="000000"/>
          <w:sz w:val="18"/>
          <w:szCs w:val="18"/>
          <w:lang w:eastAsia="pl-PL"/>
        </w:rPr>
        <w:tab/>
      </w:r>
      <w:r>
        <w:rPr>
          <w:rFonts w:cs="Times New Roman"/>
          <w:color w:val="000000"/>
          <w:sz w:val="18"/>
          <w:szCs w:val="18"/>
          <w:lang w:eastAsia="pl-PL"/>
        </w:rPr>
        <w:tab/>
      </w:r>
      <w:r>
        <w:rPr>
          <w:rFonts w:cs="Times New Roman"/>
          <w:color w:val="000000"/>
          <w:sz w:val="18"/>
          <w:szCs w:val="18"/>
          <w:lang w:eastAsia="pl-PL"/>
        </w:rPr>
        <w:tab/>
      </w:r>
      <w:r>
        <w:rPr>
          <w:rFonts w:cs="Times New Roman"/>
          <w:color w:val="000000"/>
          <w:sz w:val="18"/>
          <w:szCs w:val="18"/>
          <w:lang w:eastAsia="pl-PL"/>
        </w:rPr>
        <w:tab/>
      </w:r>
      <w:r>
        <w:rPr>
          <w:rFonts w:cs="Times New Roman"/>
          <w:color w:val="000000"/>
          <w:sz w:val="18"/>
          <w:szCs w:val="18"/>
          <w:lang w:eastAsia="pl-PL"/>
        </w:rPr>
        <w:tab/>
        <w:t xml:space="preserve">     Załącznik nr 3</w:t>
      </w:r>
    </w:p>
    <w:p w:rsidR="004C7368" w:rsidRPr="004C7368" w:rsidRDefault="004C7368" w:rsidP="004C7368">
      <w:pPr>
        <w:widowControl w:val="0"/>
        <w:suppressAutoHyphens w:val="0"/>
        <w:autoSpaceDE w:val="0"/>
        <w:autoSpaceDN w:val="0"/>
        <w:adjustRightInd w:val="0"/>
        <w:jc w:val="both"/>
        <w:rPr>
          <w:rFonts w:cs="Times New Roman"/>
          <w:b/>
          <w:color w:val="000000"/>
          <w:sz w:val="28"/>
          <w:szCs w:val="28"/>
          <w:lang w:eastAsia="pl-PL"/>
        </w:rPr>
      </w:pPr>
      <w:r w:rsidRPr="004C7368">
        <w:rPr>
          <w:rFonts w:cs="Times New Roman"/>
          <w:b/>
          <w:color w:val="000000"/>
          <w:sz w:val="28"/>
          <w:szCs w:val="28"/>
          <w:lang w:eastAsia="pl-PL"/>
        </w:rPr>
        <w:t>OPIS SYTUACJI</w:t>
      </w:r>
    </w:p>
    <w:p w:rsidR="004C7368" w:rsidRPr="004C7368" w:rsidRDefault="004C7368" w:rsidP="004C7368">
      <w:pPr>
        <w:widowControl w:val="0"/>
        <w:suppressAutoHyphens w:val="0"/>
        <w:autoSpaceDE w:val="0"/>
        <w:autoSpaceDN w:val="0"/>
        <w:adjustRightInd w:val="0"/>
        <w:jc w:val="both"/>
        <w:rPr>
          <w:rFonts w:cs="Times New Roman"/>
          <w:b/>
          <w:bCs/>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Pracodawca – charakterystyka podmiotu:</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Pracodawca to spółka z ograniczoną odpowiedzialnością, powstała w czerwcu 2005 roku, z</w:t>
      </w:r>
      <w:r w:rsidR="00AE7CEE">
        <w:rPr>
          <w:rFonts w:cs="Times New Roman"/>
          <w:color w:val="000000"/>
          <w:lang w:eastAsia="pl-PL"/>
        </w:rPr>
        <w:t> </w:t>
      </w:r>
      <w:r w:rsidRPr="004C7368">
        <w:rPr>
          <w:rFonts w:cs="Times New Roman"/>
          <w:color w:val="000000"/>
          <w:lang w:eastAsia="pl-PL"/>
        </w:rPr>
        <w:t>organem powołanym do reprezentowania</w:t>
      </w:r>
      <w:r w:rsidR="00AE7CEE">
        <w:rPr>
          <w:rFonts w:cs="Times New Roman"/>
          <w:color w:val="000000"/>
          <w:lang w:eastAsia="pl-PL"/>
        </w:rPr>
        <w:t xml:space="preserve"> –</w:t>
      </w:r>
      <w:r w:rsidRPr="004C7368">
        <w:rPr>
          <w:rFonts w:cs="Times New Roman"/>
          <w:color w:val="000000"/>
          <w:lang w:eastAsia="pl-PL"/>
        </w:rPr>
        <w:t xml:space="preserve"> zarządem</w:t>
      </w:r>
      <w:r w:rsidR="00AE7CEE">
        <w:rPr>
          <w:rFonts w:cs="Times New Roman"/>
          <w:color w:val="000000"/>
          <w:lang w:eastAsia="pl-PL"/>
        </w:rPr>
        <w:t xml:space="preserve"> </w:t>
      </w:r>
      <w:r w:rsidRPr="004C7368">
        <w:rPr>
          <w:rFonts w:cs="Times New Roman"/>
          <w:color w:val="000000"/>
          <w:lang w:eastAsia="pl-PL"/>
        </w:rPr>
        <w:t>dwuosobowym, gdzie do reprezentowania spółki uprawnionych jest dwóch członków zarządu działających łącznie. Aktualnie spółka nie posiada organów, w tym zarządu, przy czym nie ustanowiono kuratora celem doprowadzenia do powołania organów.</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Jest to tzw. spółka córka, gdzie 70% udziałów ma duża spółka SA i 30% były prezes. Aktualnie 30% udziałów byłego prezesa zostało odsprzedanych innemu podmiotowi, przy czym przedmiotowa zmiana nie została uwzględniona w Krajowym Rejestrze Sądowym.</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Według Krajowego Rejestru Sądowego na chwilę obecną spółka nie została rozwiązana, nie otwarto jej likwidacji, nie ogłoszono upadłości, nie zawieszono jej działalności, nie zmieniono siedziby, spółka formalnie nadal prowadzi działalność gospodarczą.</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Wiosną 2007 roku nastąpiła faktyczna zmiana siedziby Spółki, bez adnotacji w Krajowym Rejestrze Sądowym, poprzez przeniesienie biura do oddziału większościowego 70% udziałowca.</w:t>
      </w:r>
    </w:p>
    <w:p w:rsidR="004C7368" w:rsidRPr="004C7368" w:rsidRDefault="004C7368" w:rsidP="004C7368">
      <w:pPr>
        <w:widowControl w:val="0"/>
        <w:suppressAutoHyphens w:val="0"/>
        <w:autoSpaceDE w:val="0"/>
        <w:autoSpaceDN w:val="0"/>
        <w:adjustRightInd w:val="0"/>
        <w:spacing w:after="120"/>
        <w:jc w:val="both"/>
        <w:rPr>
          <w:rFonts w:cs="Times New Roman"/>
          <w:strike/>
          <w:color w:val="000000"/>
          <w:lang w:eastAsia="pl-PL"/>
        </w:rPr>
      </w:pPr>
      <w:r w:rsidRPr="004C7368">
        <w:rPr>
          <w:rFonts w:cs="Times New Roman"/>
          <w:color w:val="000000"/>
          <w:lang w:eastAsia="pl-PL"/>
        </w:rPr>
        <w:t>Latem 2007 roku zostali zwolnieni wszyscy pracownicy oprócz prezesa i jednej pracownicy, która wówczas była w ciąży.</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 xml:space="preserve">W styczniu 2009 roku sąd gospodarczy oddalił wniosek spółki o ogłoszenie upadłości na podst. art. 13 ust. 1 ustawy z dnia 28 lutego 2003 roku Prawo upadłościowe i naprawcze (tekst jednolity: </w:t>
      </w:r>
      <w:proofErr w:type="spellStart"/>
      <w:r w:rsidRPr="004C7368">
        <w:rPr>
          <w:rFonts w:cs="Times New Roman"/>
          <w:color w:val="000000"/>
          <w:lang w:eastAsia="pl-PL"/>
        </w:rPr>
        <w:t>Dz.U</w:t>
      </w:r>
      <w:proofErr w:type="spellEnd"/>
      <w:r w:rsidRPr="004C7368">
        <w:rPr>
          <w:rFonts w:cs="Times New Roman"/>
          <w:color w:val="000000"/>
          <w:lang w:eastAsia="pl-PL"/>
        </w:rPr>
        <w:t xml:space="preserve">. z 2009 roku Nr 175, poz.1361 z późn.zm.), tj. ze względu na fakt, iż majątek niewypłacalnego dłużnika nie wystarczał na zaspokojenie kosztów postępowania.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W listopadzie 2009 roku nastąpiła rezygnacja członków zarządu z funkcji prezesów i od tamtej pory spółka nie posiada powołanego zarządu ani innych </w:t>
      </w:r>
      <w:r w:rsidRPr="004C7368">
        <w:rPr>
          <w:rFonts w:cs="Times New Roman"/>
          <w:strike/>
          <w:color w:val="000000"/>
          <w:lang w:eastAsia="pl-PL"/>
        </w:rPr>
        <w:t>osób</w:t>
      </w:r>
      <w:r w:rsidRPr="004C7368">
        <w:rPr>
          <w:rFonts w:cs="Times New Roman"/>
          <w:color w:val="000000"/>
          <w:lang w:eastAsia="pl-PL"/>
        </w:rPr>
        <w:t xml:space="preserve"> podmiotów wyznaczonych do reprezentowania i prowadzenia spraw spółki. Według wiedzy zatrudnionej aktualnie ostatniej pracownicy (tj. tej, z którą nie rozwiązano umowy o pracę w 2007 roku ze względu na stan ciąży) spółka nie prowadzi od listopada 2009 roku żadnej działalności.</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Pracownik – charakterystyka podmiotu:</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 xml:space="preserve">Pracownica jest zatrudniona od dnia 01.09.2005 roku, na umowę o pracę na czas nieokreślony, w wymiarze pełnego etatu. </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Od dnia 17.07.2008 roku do dnia 16.07.2011 roku pracodawca udzielił pracownicy urlopu wychowawczego w celu sprawowania osobistej opieki nad synem urodzonym w dniu 07.08.2007 roku. W trakcie trwania powyższego urlopu wychowawczego w dniu 02.08.2010 roku  pracownica urodziła kolejne dziecko, córkę.</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Z dniem 12.02.2010 roku biuro rachunkowe  prowadzące sprawy  księgowe i kadrowe spółki rozwiązało z nią umowę. Do ZUS zaprzestano przekazywania comiesięcznych obowiązkowych deklaracji o zatrudnieniu pracowników, ostatni raport dotyczący wymienionej pracownicy wysłano za styczeń 2010 roku. Według wiedzy wzmiankowanej </w:t>
      </w:r>
      <w:r w:rsidRPr="004C7368">
        <w:rPr>
          <w:rFonts w:cs="Times New Roman"/>
          <w:color w:val="000000"/>
          <w:lang w:eastAsia="pl-PL"/>
        </w:rPr>
        <w:lastRenderedPageBreak/>
        <w:t>pracownicy pracodawca  nie zlecił prowadzenia spraw pracowniczych i księgowych innej firmie rachunkowej.</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tabs>
          <w:tab w:val="left" w:pos="8662"/>
        </w:tabs>
        <w:suppressAutoHyphens w:val="0"/>
        <w:autoSpaceDE w:val="0"/>
        <w:autoSpaceDN w:val="0"/>
        <w:adjustRightInd w:val="0"/>
        <w:ind w:right="-74"/>
        <w:jc w:val="both"/>
        <w:rPr>
          <w:rFonts w:cs="Times New Roman"/>
          <w:color w:val="000000"/>
          <w:lang w:eastAsia="pl-PL"/>
        </w:rPr>
      </w:pPr>
      <w:r w:rsidRPr="004C7368">
        <w:rPr>
          <w:rFonts w:cs="Times New Roman"/>
          <w:color w:val="000000"/>
          <w:lang w:eastAsia="pl-PL"/>
        </w:rPr>
        <w:t>W zaistniałej sytuacji (brak zarządu i biura rachunkowego), nie mogąc uzyskać potwierdzenia zatrudnienia od pracodawcy oraz nie mając możliwości skutecznego doręczenia korespondencji dotyczącej chociażby woli skorzystania z urlopu wychowawczego w celu sprawowania osobistej opieki nad córką, pracownica złożyła pozew do sądu pracy w sierpniu 2011 roku o ustalenie istnienia stosunku pracy. Istotnym jest, że powództwo wytoczone przez pracownicę nie dotyczyło roszczeń o zapłatę wynagrodzenia ani nie obejmował jakichkolwiek innych roszczeń finansowych, a także roszczenia o wydanie świadectwa pracy.</w:t>
      </w:r>
    </w:p>
    <w:p w:rsidR="004C7368" w:rsidRPr="004C7368" w:rsidRDefault="004C7368" w:rsidP="004C7368">
      <w:pPr>
        <w:widowControl w:val="0"/>
        <w:tabs>
          <w:tab w:val="left" w:pos="8662"/>
        </w:tabs>
        <w:suppressAutoHyphens w:val="0"/>
        <w:autoSpaceDE w:val="0"/>
        <w:autoSpaceDN w:val="0"/>
        <w:adjustRightInd w:val="0"/>
        <w:ind w:right="-74"/>
        <w:jc w:val="both"/>
        <w:rPr>
          <w:rFonts w:cs="Times New Roman"/>
          <w:color w:val="000000"/>
          <w:lang w:eastAsia="pl-PL"/>
        </w:rPr>
      </w:pPr>
    </w:p>
    <w:p w:rsidR="004C7368" w:rsidRPr="004C7368" w:rsidRDefault="004C7368" w:rsidP="004C7368">
      <w:pPr>
        <w:widowControl w:val="0"/>
        <w:tabs>
          <w:tab w:val="left" w:pos="8662"/>
        </w:tabs>
        <w:suppressAutoHyphens w:val="0"/>
        <w:autoSpaceDE w:val="0"/>
        <w:autoSpaceDN w:val="0"/>
        <w:adjustRightInd w:val="0"/>
        <w:ind w:right="-74"/>
        <w:jc w:val="both"/>
        <w:rPr>
          <w:rFonts w:cs="Times New Roman"/>
          <w:color w:val="000000"/>
          <w:lang w:eastAsia="pl-PL"/>
        </w:rPr>
      </w:pPr>
      <w:r w:rsidRPr="004C7368">
        <w:rPr>
          <w:rFonts w:cs="Times New Roman"/>
          <w:color w:val="000000"/>
          <w:lang w:eastAsia="pl-PL"/>
        </w:rPr>
        <w:t xml:space="preserve">Ze swojej strony pracownica wysyłała na adres siedziby spółki korespondencję: </w:t>
      </w:r>
    </w:p>
    <w:p w:rsidR="004C7368" w:rsidRPr="004C7368" w:rsidRDefault="004C7368" w:rsidP="004C7368">
      <w:pPr>
        <w:widowControl w:val="0"/>
        <w:tabs>
          <w:tab w:val="left" w:pos="8662"/>
        </w:tabs>
        <w:suppressAutoHyphens w:val="0"/>
        <w:autoSpaceDE w:val="0"/>
        <w:autoSpaceDN w:val="0"/>
        <w:adjustRightInd w:val="0"/>
        <w:ind w:right="-74"/>
        <w:jc w:val="both"/>
        <w:rPr>
          <w:rFonts w:cs="Times New Roman"/>
          <w:color w:val="000000"/>
          <w:lang w:eastAsia="pl-PL"/>
        </w:rPr>
      </w:pPr>
      <w:r w:rsidRPr="004C7368">
        <w:rPr>
          <w:rFonts w:cs="Times New Roman"/>
          <w:color w:val="000000"/>
          <w:lang w:eastAsia="pl-PL"/>
        </w:rPr>
        <w:t xml:space="preserve">- 13.04.2010 roku wezwanie do pracodawcy o przysłanie PIT za 2009 rok, </w:t>
      </w:r>
    </w:p>
    <w:p w:rsidR="004C7368" w:rsidRPr="004C7368" w:rsidRDefault="004C7368" w:rsidP="004C7368">
      <w:pPr>
        <w:widowControl w:val="0"/>
        <w:tabs>
          <w:tab w:val="left" w:pos="8662"/>
        </w:tabs>
        <w:suppressAutoHyphens w:val="0"/>
        <w:autoSpaceDE w:val="0"/>
        <w:autoSpaceDN w:val="0"/>
        <w:adjustRightInd w:val="0"/>
        <w:ind w:right="-74"/>
        <w:jc w:val="both"/>
        <w:rPr>
          <w:rFonts w:cs="Times New Roman"/>
          <w:color w:val="000000"/>
          <w:lang w:eastAsia="pl-PL"/>
        </w:rPr>
      </w:pPr>
      <w:r w:rsidRPr="004C7368">
        <w:rPr>
          <w:rFonts w:cs="Times New Roman"/>
          <w:color w:val="000000"/>
          <w:lang w:eastAsia="pl-PL"/>
        </w:rPr>
        <w:t>- 20.04.2010 roku zaświadczenie lekarskie stwierdzające ciążę dotyczącą córki,</w:t>
      </w:r>
    </w:p>
    <w:p w:rsidR="004C7368" w:rsidRPr="004C7368" w:rsidRDefault="004C7368" w:rsidP="004C7368">
      <w:pPr>
        <w:widowControl w:val="0"/>
        <w:tabs>
          <w:tab w:val="left" w:pos="8662"/>
        </w:tabs>
        <w:suppressAutoHyphens w:val="0"/>
        <w:autoSpaceDE w:val="0"/>
        <w:autoSpaceDN w:val="0"/>
        <w:adjustRightInd w:val="0"/>
        <w:ind w:right="-74"/>
        <w:jc w:val="both"/>
        <w:rPr>
          <w:rFonts w:cs="Times New Roman"/>
          <w:color w:val="000000"/>
          <w:lang w:eastAsia="pl-PL"/>
        </w:rPr>
      </w:pPr>
      <w:r w:rsidRPr="004C7368">
        <w:rPr>
          <w:rFonts w:cs="Times New Roman"/>
          <w:color w:val="000000"/>
          <w:lang w:eastAsia="pl-PL"/>
        </w:rPr>
        <w:t xml:space="preserve">- 24.08.2010 roku dokumenty stwierdzające urodzenie córki i prośbę o wypłatę zasiłku macierzyńskiego oraz oświadczenie, że nadal pracownica chce korzystać z przerwanego urlopu wychowawczego dotyczącego opieki nad synem i będzie chciała korzystać z kolejnego urlopu wychowawczego na córkę, </w:t>
      </w:r>
    </w:p>
    <w:p w:rsidR="004C7368" w:rsidRPr="004C7368" w:rsidRDefault="004C7368" w:rsidP="004C7368">
      <w:pPr>
        <w:widowControl w:val="0"/>
        <w:tabs>
          <w:tab w:val="left" w:pos="8662"/>
        </w:tabs>
        <w:suppressAutoHyphens w:val="0"/>
        <w:autoSpaceDE w:val="0"/>
        <w:autoSpaceDN w:val="0"/>
        <w:adjustRightInd w:val="0"/>
        <w:ind w:right="-74"/>
        <w:jc w:val="both"/>
        <w:rPr>
          <w:rFonts w:cs="Times New Roman"/>
          <w:color w:val="000000"/>
          <w:lang w:eastAsia="pl-PL"/>
        </w:rPr>
      </w:pPr>
      <w:r w:rsidRPr="004C7368">
        <w:rPr>
          <w:rFonts w:cs="Times New Roman"/>
          <w:color w:val="000000"/>
          <w:lang w:eastAsia="pl-PL"/>
        </w:rPr>
        <w:t xml:space="preserve">- 07.06.2011 roku  podanie o udzielenie pracownicy urlopu wychowawczego w celu sprawowania osobistej opieki nad córką. </w:t>
      </w:r>
    </w:p>
    <w:p w:rsidR="004C7368" w:rsidRPr="004C7368" w:rsidRDefault="004C7368" w:rsidP="004C7368">
      <w:pPr>
        <w:widowControl w:val="0"/>
        <w:tabs>
          <w:tab w:val="left" w:pos="8662"/>
        </w:tabs>
        <w:suppressAutoHyphens w:val="0"/>
        <w:autoSpaceDE w:val="0"/>
        <w:autoSpaceDN w:val="0"/>
        <w:adjustRightInd w:val="0"/>
        <w:ind w:right="-74"/>
        <w:jc w:val="both"/>
        <w:rPr>
          <w:rFonts w:cs="Times New Roman"/>
          <w:color w:val="000000"/>
          <w:lang w:eastAsia="pl-PL"/>
        </w:rPr>
      </w:pPr>
      <w:r w:rsidRPr="004C7368">
        <w:rPr>
          <w:rFonts w:cs="Times New Roman"/>
          <w:color w:val="000000"/>
          <w:lang w:eastAsia="pl-PL"/>
        </w:rPr>
        <w:t xml:space="preserve">W/w korespondencja każdorazowo wysyłana była listami poleconym z potwierdzeniem odbioru, przy czym wróciła z adnotacją "firma nieznana", "firma wyprowadziła się" itp. </w:t>
      </w:r>
    </w:p>
    <w:p w:rsidR="004C7368" w:rsidRPr="004C7368" w:rsidRDefault="004C7368" w:rsidP="004C7368">
      <w:pPr>
        <w:widowControl w:val="0"/>
        <w:tabs>
          <w:tab w:val="left" w:pos="8662"/>
        </w:tabs>
        <w:suppressAutoHyphens w:val="0"/>
        <w:autoSpaceDE w:val="0"/>
        <w:autoSpaceDN w:val="0"/>
        <w:adjustRightInd w:val="0"/>
        <w:ind w:right="-74"/>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 xml:space="preserve">Korespondencja sądowa w postaci wezwań z sądu pracy również wróciła nieodebrana przez spółkę z analogicznymi adnotacjami. </w:t>
      </w:r>
    </w:p>
    <w:p w:rsidR="004C7368" w:rsidRPr="004C7368" w:rsidRDefault="004C7368" w:rsidP="004C7368">
      <w:pPr>
        <w:widowControl w:val="0"/>
        <w:tabs>
          <w:tab w:val="left" w:pos="8662"/>
        </w:tabs>
        <w:suppressAutoHyphens w:val="0"/>
        <w:autoSpaceDE w:val="0"/>
        <w:autoSpaceDN w:val="0"/>
        <w:adjustRightInd w:val="0"/>
        <w:ind w:right="-74"/>
        <w:jc w:val="both"/>
        <w:rPr>
          <w:rFonts w:cs="Times New Roman"/>
          <w:b/>
          <w:color w:val="000000"/>
          <w:sz w:val="28"/>
          <w:szCs w:val="28"/>
          <w:lang w:eastAsia="pl-PL"/>
        </w:rPr>
      </w:pPr>
      <w:r w:rsidRPr="004C7368">
        <w:rPr>
          <w:rFonts w:cs="Times New Roman"/>
          <w:b/>
          <w:color w:val="000000"/>
          <w:sz w:val="28"/>
          <w:szCs w:val="28"/>
          <w:lang w:eastAsia="pl-PL"/>
        </w:rPr>
        <w:t>PROBLEMY WYNIKAJĄCE Z POWYŻSZEJ SYTUACJI DLA PRACOWNICY:</w:t>
      </w:r>
    </w:p>
    <w:p w:rsidR="004C7368" w:rsidRPr="004C7368" w:rsidRDefault="004C7368" w:rsidP="004C7368">
      <w:pPr>
        <w:widowControl w:val="0"/>
        <w:tabs>
          <w:tab w:val="left" w:pos="8662"/>
        </w:tabs>
        <w:suppressAutoHyphens w:val="0"/>
        <w:autoSpaceDE w:val="0"/>
        <w:autoSpaceDN w:val="0"/>
        <w:adjustRightInd w:val="0"/>
        <w:ind w:right="-74"/>
        <w:jc w:val="both"/>
        <w:rPr>
          <w:rFonts w:cs="Times New Roman"/>
          <w:color w:val="000000"/>
          <w:sz w:val="28"/>
          <w:szCs w:val="28"/>
          <w:lang w:eastAsia="pl-PL"/>
        </w:rPr>
      </w:pP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1/ W celu skorzystania z opieki lekarskiej, przed każdą wizytą u lekarza musi ona przedstawić zaświadczenie o zgłoszeniu do ubezpieczeń.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Z powodu braku możliwości otrzymania od pracodawcy takiego zaświadczenia (brak kontaktu w jakiejkolwiek formie), praktycznie co miesiąc musi uzyskiwać zaświadczenie z ZUS w Wołominie.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2/ Z powodu braku możliwości uzyskania zasiłku macierzyńskiego z tytułu urodzenia córki, w sierpniu  2010 roku pracownica zwróciła się do ZUS o wypłatę zasiłku macierzyńskiego z pominięciem pracodawcy. Po przeprowadzeniu kontroli ZUS wypłacił pracownicy zasiłek,  uznając, że pomimo braków w dokumentacji pochodzącej od pracodawcy  (wzmiankowany uprzednio brak wysyłania przez pracodawcę comiesięcznych deklaracji o zatrudnieniu pracownicy począwszy od lutego 2010 roku), nie można zakwestionować podlegania przez nią ubezpieczeniom emerytalnym i rentowym z tytułu przebywania na urlopie wychowawczym.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 3/ Dopóki  nie zostanie wyjaśniona sytuacja dotycząca zatrudnienia pracownicy, nie może ona zarejestrować się jako osoba bezrobotna. W powiatowym urzędzie pracy z tego powodu odmówiono mi rejestracji.</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4/ Ponadto niewyjaśniona sytuacja dotycząca zatrudnienia utrudnia jej podjęcie nowej pracy.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5/ Z powodu braku uzyskania od pracodawcy zaświadczenia o udzieleniu urlopu wychowawczego w celu sprawowania osobistej opieki nad córką, pracownica nie mogła i nie może złożyć wniosku do Miejskiego Ośrodka Pomocy Społecznej o zasiłek wychowawczy.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6/ Pracownica nie posiada potwierdzenia od pracodawcy przerwania urlopu wychowawczego z tytułu opieki nad synem oraz rozpoczęcia korzystania z urlopu macierzyńskiego z racji urodzenia córki. Ponadto pracownica nie posiada potwierdzenia od pracodawcy, że po zakończeniu korzystania z urlopu macierzyńskiego na córkę,  kontynuowała przerwany urlop wychowawczy na syna. Pracownica nie dysponuje również potwierdzeniem uzyskania urlopu wychowawczego w celu sprawowania osobistej opieki nad córką, ponieważ nie sposób było doręczyć korespondencji pracodawcy. W rezultacie powyższe okoliczności dowodzą niepewności sytuacji prawnej pracownicy w relacjach z pracodawcą.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7/ Pracownica nie posiada wiedzy, w jaki sposób prawidłowo uzasadnić interes prawny w wytoczeniu powództwa o ustalenie istnienia stosunku pracy.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jc w:val="both"/>
        <w:rPr>
          <w:rFonts w:cs="Times New Roman"/>
          <w:b/>
          <w:color w:val="000000"/>
          <w:sz w:val="28"/>
          <w:szCs w:val="28"/>
          <w:lang w:eastAsia="pl-PL"/>
        </w:rPr>
      </w:pPr>
      <w:r w:rsidRPr="004C7368">
        <w:rPr>
          <w:rFonts w:cs="Times New Roman"/>
          <w:b/>
          <w:color w:val="000000"/>
          <w:sz w:val="28"/>
          <w:szCs w:val="28"/>
          <w:lang w:eastAsia="pl-PL"/>
        </w:rPr>
        <w:t>PYTANIA STANOWIĄCE STRIC</w:t>
      </w:r>
      <w:r w:rsidR="00AE7CEE">
        <w:rPr>
          <w:rFonts w:cs="Times New Roman"/>
          <w:b/>
          <w:color w:val="000000"/>
          <w:sz w:val="28"/>
          <w:szCs w:val="28"/>
          <w:lang w:eastAsia="pl-PL"/>
        </w:rPr>
        <w:t>T</w:t>
      </w:r>
      <w:r w:rsidRPr="004C7368">
        <w:rPr>
          <w:rFonts w:cs="Times New Roman"/>
          <w:b/>
          <w:color w:val="000000"/>
          <w:sz w:val="28"/>
          <w:szCs w:val="28"/>
          <w:lang w:eastAsia="pl-PL"/>
        </w:rPr>
        <w:t>E PRZEDMIOT OPINII PRAWNEJ:</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1/ Czy w powyższej sytuacji należy uznać, że pracownica jest zatrudniona czy nie? Czy ma</w:t>
      </w:r>
      <w:r w:rsidRPr="004C7368">
        <w:rPr>
          <w:rFonts w:cs="Times New Roman"/>
          <w:strike/>
          <w:color w:val="000000"/>
          <w:lang w:eastAsia="pl-PL"/>
        </w:rPr>
        <w:t>m</w:t>
      </w:r>
      <w:r w:rsidRPr="004C7368">
        <w:rPr>
          <w:rFonts w:cs="Times New Roman"/>
          <w:color w:val="000000"/>
          <w:lang w:eastAsia="pl-PL"/>
        </w:rPr>
        <w:t xml:space="preserve"> prawo do korzystania z praw pracownika?</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2/ Czy należy uznać, że wskutek urodzenia córki w dniu 02.08.2010 roku został przerwany urlop wychowawczy z tytułu opieki nad synem i udzielony urlop macierzyński na córkę? W sytuacji odpowiedzi pozytywnej na poprzednie pytanie - czy można przyjąć, że po zakończeniu urlopu macierzyńskiego na córkę, pracownica kontynuowała urlop wychowawczy z tytułu opieki nad synem? W razie pozytywnej odpowiedzi na wcześniejsze pytanie - czy można uznać, że po zakończeniu korzystania z urlopu wychowawczego dotyczącego opieki nad synem, pracownica uzyskała urlop wychowawczy w celu sprawowania osobistej opieki nad córką?</w:t>
      </w:r>
    </w:p>
    <w:p w:rsidR="004C7368" w:rsidRPr="004C7368" w:rsidRDefault="004C7368" w:rsidP="004C7368">
      <w:pPr>
        <w:widowControl w:val="0"/>
        <w:suppressAutoHyphens w:val="0"/>
        <w:autoSpaceDE w:val="0"/>
        <w:autoSpaceDN w:val="0"/>
        <w:adjustRightInd w:val="0"/>
        <w:spacing w:after="120"/>
        <w:jc w:val="both"/>
        <w:rPr>
          <w:rFonts w:cs="Times New Roman"/>
          <w:strike/>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 xml:space="preserve">3/ Czy urlop wychowawczy dotyczący opieki nad synem udzielony w okresie od lipca 2008 roku do lipca 2011  roku pracownica ma zaliczony w całości tak jak został udzielony przez pracodawcę, czy tylko do stycznia 2010 roku (ostatni raport wysłany do </w:t>
      </w:r>
      <w:proofErr w:type="spellStart"/>
      <w:r w:rsidRPr="004C7368">
        <w:rPr>
          <w:rFonts w:cs="Times New Roman"/>
          <w:color w:val="000000"/>
          <w:lang w:eastAsia="pl-PL"/>
        </w:rPr>
        <w:t>Zus</w:t>
      </w:r>
      <w:proofErr w:type="spellEnd"/>
      <w:r w:rsidRPr="004C7368">
        <w:rPr>
          <w:rFonts w:cs="Times New Roman"/>
          <w:color w:val="000000"/>
          <w:lang w:eastAsia="pl-PL"/>
        </w:rPr>
        <w:t xml:space="preserve">)? </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 xml:space="preserve">Założenie hipotetyczne - jeżeli pracownica uzna, że urlop wychowawczy zakończył się z dniem 31 stycznia 2010 roku (według ostatniej deklaracji wysłanej przez pracodawcę do ZUS) lub z dniem 16 lipca 2011 roku (tj. termin końcowy urlopu wychowawczego), to czy od tego czasu ma ona prawo do wynagrodzenia. </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4/ Kto zajmie się rozliczeniem zatrudnienia pracownicy począwszy od lutego 2010 roku, uzupełni dokumenty,  dokona rozliczenia lat pracy, uiści składki, itp.</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lastRenderedPageBreak/>
        <w:t>5/ Czy pomimo tego że, aktualnie ZUS potwierdza zgłoszenie do ubezpieczeń pracownicy, może ona korzystać z opieki lekarskiej związanej z NFZ? Czy jest możliwość, że zostanie ona za to obciążona kosztami leczenia (poród oraz opieka w czasie ciąży i później, pracownica korzystała z podstawowej i specjalistycznej opieki lekarskiej, ponadto pod jej ubezpieczenie są włączone dzieci )?</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 xml:space="preserve">6/ Jakie w przedmiotowej sytuacji mogą być konsekwencje ze strony urzędu skarbowego? </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 xml:space="preserve">7/ Jak według przepisów prawa powinna zachować się spółka i współudziałowcy, w sytuacji gdy członkowie zarządu zrezygnowali z członkostwa, co skutkowało zaistnieniem braku organów, w tym organu powołanego do reprezentowania spółki? Kto, w jaki sposób, w jakim terminie powinien powołać nowe władze? Kto może egzekwować i w jaki sposób powołanie nowych władz? </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 xml:space="preserve">8/ Czy pracownicy mogą i w jaki sposób spowodować powołanie nowych organów spółki? </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9/ Jaki ma skutek brak powołania organów spółki na zainicjowaną przez pracownicę wspomnianym uprzednio pozwem sprawę z zakresu prawa pracy? Jakie czynności procesowe powinna podjąć pracownica – powódka? Jakie powinny być decyzje sądu pracy w przedmiotowej sytuacji?</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r w:rsidRPr="004C7368">
        <w:rPr>
          <w:rFonts w:cs="Times New Roman"/>
          <w:color w:val="000000"/>
          <w:lang w:eastAsia="pl-PL"/>
        </w:rPr>
        <w:t>10/ W jaki sposób pracownica powinna uzasadnić wytoczone powództwo, aby prawidłowo umotywować interes prawny w sprawie o ustalenie istnienia stosunku pracy?</w:t>
      </w:r>
    </w:p>
    <w:p w:rsidR="004C7368" w:rsidRPr="004C7368" w:rsidRDefault="004C7368" w:rsidP="004C7368">
      <w:pPr>
        <w:widowControl w:val="0"/>
        <w:suppressAutoHyphens w:val="0"/>
        <w:autoSpaceDE w:val="0"/>
        <w:autoSpaceDN w:val="0"/>
        <w:adjustRightInd w:val="0"/>
        <w:spacing w:after="12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11/ Jak w przedmiotowej sytuacji rozwiązać umowę o pracę:</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 jaki przyjąć okres wypowiedzenia,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 jak doręczyć pismo zawierające oświadczenie pracownicy o wypowiedzeniu umowy o pracę,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 z jaką datą uznać ustanie stosunku pracy,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 czy w niniejszej sprawie wchodzi w grę rozwiązanie umowy o pracę przez pracownicę bez wypowiedzenia,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 czy pracownicy należy się odprawa/odszkodowanie i w jakiej wysokości,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 xml:space="preserve">- kto powinien wystawić świadectwo pracy) ?    </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12/ Kto może wyrejestrować pracownicę z ZUS, jeśli  pracodawca nie ma organów do tego powołanych, z uwzględnieniem zaległości w prowadzeniu dokumentacji kadrowej? Jakie działania powinien podjąć ZUS w sytuacji, gdy posiada wiedzę o zaniechaniu przez pracodawcę składania miesięcznych deklaracji o podleganiu przez pracownika ubezpieczeniu, przy jednoczesnym braku wyrejestrowania pracownika przez pracodawcę?</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r w:rsidRPr="004C7368">
        <w:rPr>
          <w:rFonts w:cs="Times New Roman"/>
          <w:color w:val="000000"/>
          <w:lang w:eastAsia="pl-PL"/>
        </w:rPr>
        <w:t>13/ Czy mogą być jakiekolwiek negatywne konsekwencje dla pracownicy wynikające z niepewności jej sytuacji prawnej w zakresie istnienia stosunku pracy?</w:t>
      </w:r>
    </w:p>
    <w:p w:rsidR="004C7368" w:rsidRPr="004C7368" w:rsidRDefault="004C7368" w:rsidP="004C7368">
      <w:pPr>
        <w:widowControl w:val="0"/>
        <w:suppressAutoHyphens w:val="0"/>
        <w:autoSpaceDE w:val="0"/>
        <w:autoSpaceDN w:val="0"/>
        <w:adjustRightInd w:val="0"/>
        <w:jc w:val="both"/>
        <w:rPr>
          <w:rFonts w:cs="Times New Roman"/>
          <w:color w:val="000000"/>
          <w:sz w:val="28"/>
          <w:szCs w:val="28"/>
          <w:lang w:eastAsia="pl-PL"/>
        </w:rPr>
      </w:pPr>
    </w:p>
    <w:p w:rsidR="004C7368" w:rsidRPr="004C7368" w:rsidRDefault="004C7368" w:rsidP="004C7368">
      <w:pPr>
        <w:widowControl w:val="0"/>
        <w:suppressAutoHyphens w:val="0"/>
        <w:autoSpaceDE w:val="0"/>
        <w:autoSpaceDN w:val="0"/>
        <w:adjustRightInd w:val="0"/>
        <w:jc w:val="both"/>
        <w:rPr>
          <w:rFonts w:cs="Times New Roman"/>
          <w:b/>
          <w:color w:val="000000"/>
          <w:sz w:val="28"/>
          <w:szCs w:val="28"/>
          <w:lang w:eastAsia="pl-PL"/>
        </w:rPr>
      </w:pPr>
      <w:r w:rsidRPr="004C7368">
        <w:rPr>
          <w:rFonts w:cs="Times New Roman"/>
          <w:b/>
          <w:color w:val="000000"/>
          <w:sz w:val="28"/>
          <w:szCs w:val="28"/>
          <w:lang w:eastAsia="pl-PL"/>
        </w:rPr>
        <w:t>WYKAZ KSEROKOPII DOKUMENTÓW, W OPARCIU O KTÓRE MA ZOSTAĆ SPORZĄDZONA PRZEDMIOTOWA OPINIA PRAWNA:</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 xml:space="preserve">1/ ksero umowy o pracę zawartą pomiędzy  Sp. z o.o. a pracownicą </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 xml:space="preserve">2/ ksero podań o udzielenie urlopu wychowawczego na syna wraz ze zmianami (2 pisma), </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3/ ksero zaświadczenia od pracodawcy o udzielonym urlopie wychowawczym z dnia 01.10.2009 roku</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 xml:space="preserve">4/ ksero korespondencji z biurem rachunkowym o zakończeniu współpracy </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5/ ksero korespondencji wysyłanej  do pracodawcy z adnotacjami zwrotnymi poczty</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a) ksero zaświadczenia lekarskiego stwierdzającego ciążę z dnia 06.04.2010 roku, wysłane 28.04.2010 roku (3 strony)</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b) ksero podania z dnia 10.08.2010 roku o wypłatę zasiłku macierzyńskiego z oświadczeniem o korzystaniu z urlopu wychowawczego  wysłane 24.08.2010 roku (4 strony)</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c) ksero pisma wzywającego do wydania PIT -11 za 2010 rok  z dnia 13.04.2011 roku (2 strony)</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 xml:space="preserve">d) ksero podania o udzielenie urlopu wychowawczego z dnia 06.06.2011 r. wysłane 07.06.2011 roku (3 strony) </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6/ ksero wniosku do ZUS o wypłatę zasiłku macierzyńskiego z pominięciem zakładu pracy wraz decyzją przyznającą zasiłek macierzyński (3 strony)</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7/ pozew do Sądu Pracy z dnia 27.07.2011 roku (3 strony)</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8/ ksero zaświadczenie z ZUS o zgłoszeniu do ubezpieczeń społecznych z dnia 10.01.2012 roku</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 xml:space="preserve">9/ ksero decyzji Powiatowego Urzędu Pracy z dnia 24.01.2012 roku odmawiającej uznania jako osoby bezrobotnej wraz z odwołaniem do Wojewody Mazowieckiego (5 stron) </w:t>
      </w:r>
    </w:p>
    <w:p w:rsidR="004C7368" w:rsidRPr="004C7368" w:rsidRDefault="004C7368" w:rsidP="004C7368">
      <w:pPr>
        <w:widowControl w:val="0"/>
        <w:suppressAutoHyphens w:val="0"/>
        <w:autoSpaceDE w:val="0"/>
        <w:autoSpaceDN w:val="0"/>
        <w:adjustRightInd w:val="0"/>
        <w:jc w:val="both"/>
        <w:rPr>
          <w:rFonts w:cs="Times New Roman"/>
          <w:bCs/>
          <w:iCs/>
          <w:lang w:eastAsia="pl-PL"/>
        </w:rPr>
      </w:pPr>
      <w:r w:rsidRPr="004C7368">
        <w:rPr>
          <w:rFonts w:cs="Times New Roman"/>
          <w:bCs/>
          <w:iCs/>
          <w:lang w:eastAsia="pl-PL"/>
        </w:rPr>
        <w:t>10/ ksero korespondencji wysyłanej przez pracownika z informacją o braku zarządu</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a) do współudziałowca i jego odpowiedź  (2 strony)</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b) do Krajowego Rejestru Sądowego i jego odpowiedź (2 strony)</w:t>
      </w:r>
    </w:p>
    <w:p w:rsidR="004C7368" w:rsidRPr="004C7368" w:rsidRDefault="004C7368" w:rsidP="004C7368">
      <w:pPr>
        <w:widowControl w:val="0"/>
        <w:suppressAutoHyphens w:val="0"/>
        <w:autoSpaceDE w:val="0"/>
        <w:autoSpaceDN w:val="0"/>
        <w:adjustRightInd w:val="0"/>
        <w:spacing w:after="120"/>
        <w:jc w:val="both"/>
        <w:rPr>
          <w:rFonts w:cs="Times New Roman"/>
          <w:bCs/>
          <w:iCs/>
          <w:lang w:eastAsia="pl-PL"/>
        </w:rPr>
      </w:pPr>
      <w:r w:rsidRPr="004C7368">
        <w:rPr>
          <w:rFonts w:cs="Times New Roman"/>
          <w:bCs/>
          <w:iCs/>
          <w:lang w:eastAsia="pl-PL"/>
        </w:rPr>
        <w:t>11/ ksero decyzji Burmistrza Miasta  z dnia 22.10.2009 roku przyznającej między innymi zasiłek wychowawczy</w:t>
      </w:r>
    </w:p>
    <w:p w:rsidR="004C7368" w:rsidRPr="004C7368" w:rsidRDefault="004C7368" w:rsidP="004C7368">
      <w:pPr>
        <w:widowControl w:val="0"/>
        <w:suppressAutoHyphens w:val="0"/>
        <w:autoSpaceDE w:val="0"/>
        <w:autoSpaceDN w:val="0"/>
        <w:adjustRightInd w:val="0"/>
        <w:jc w:val="both"/>
        <w:rPr>
          <w:rFonts w:cs="Times New Roman"/>
          <w:color w:val="000000"/>
          <w:lang w:eastAsia="pl-PL"/>
        </w:rPr>
      </w:pPr>
    </w:p>
    <w:p w:rsidR="004C7368" w:rsidRPr="00C5043F" w:rsidRDefault="004C7368" w:rsidP="004C7368">
      <w:pPr>
        <w:widowControl w:val="0"/>
        <w:suppressAutoHyphens w:val="0"/>
        <w:autoSpaceDE w:val="0"/>
        <w:autoSpaceDN w:val="0"/>
        <w:adjustRightInd w:val="0"/>
        <w:jc w:val="both"/>
        <w:rPr>
          <w:rFonts w:cs="Times New Roman"/>
          <w:sz w:val="22"/>
          <w:szCs w:val="22"/>
        </w:rPr>
      </w:pPr>
    </w:p>
    <w:sectPr w:rsidR="004C7368" w:rsidRPr="00C5043F">
      <w:headerReference w:type="default" r:id="rId11"/>
      <w:footerReference w:type="default" r:id="rId12"/>
      <w:pgSz w:w="11906" w:h="16838"/>
      <w:pgMar w:top="2262" w:right="1417" w:bottom="1417" w:left="1417" w:header="141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75" w:rsidRDefault="00B11475">
      <w:r>
        <w:separator/>
      </w:r>
    </w:p>
  </w:endnote>
  <w:endnote w:type="continuationSeparator" w:id="0">
    <w:p w:rsidR="00B11475" w:rsidRDefault="00B1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00"/>
    <w:family w:val="auto"/>
    <w:pitch w:val="default"/>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DejaVu Sans">
    <w:altName w:val="MS Mincho"/>
    <w:charset w:val="80"/>
    <w:family w:val="auto"/>
    <w:pitch w:val="variable"/>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C1" w:rsidRPr="00CA5AF1" w:rsidRDefault="004438C1" w:rsidP="004438C1">
    <w:pPr>
      <w:pStyle w:val="Tekstpodstawowy"/>
      <w:tabs>
        <w:tab w:val="center" w:pos="5038"/>
        <w:tab w:val="right" w:pos="9574"/>
      </w:tabs>
      <w:spacing w:after="0"/>
      <w:jc w:val="center"/>
      <w:rPr>
        <w:rFonts w:ascii="Verdana" w:hAnsi="Verdana"/>
        <w:b/>
        <w:caps/>
        <w:kern w:val="16"/>
        <w:sz w:val="16"/>
        <w:szCs w:val="16"/>
      </w:rPr>
    </w:pPr>
    <w:r>
      <w:rPr>
        <w:rFonts w:ascii="Verdana" w:hAnsi="Verdana"/>
        <w:b/>
        <w:caps/>
        <w:kern w:val="16"/>
        <w:sz w:val="16"/>
        <w:szCs w:val="16"/>
      </w:rPr>
      <w:t>PROJEKT OBYWATELSKIE BIURO PORAD</w:t>
    </w:r>
  </w:p>
  <w:p w:rsidR="004438C1" w:rsidRDefault="004438C1" w:rsidP="004438C1">
    <w:pPr>
      <w:pStyle w:val="Tekstpodstawowy"/>
      <w:tabs>
        <w:tab w:val="center" w:pos="5038"/>
        <w:tab w:val="right" w:pos="9574"/>
      </w:tabs>
      <w:spacing w:after="0"/>
      <w:jc w:val="center"/>
      <w:rPr>
        <w:rFonts w:ascii="Verdana" w:hAnsi="Verdana" w:cs="DejaVu Sans"/>
        <w:b/>
        <w:sz w:val="14"/>
        <w:szCs w:val="14"/>
        <w:lang/>
      </w:rPr>
    </w:pPr>
    <w:r>
      <w:rPr>
        <w:rFonts w:ascii="Verdana" w:hAnsi="Verdana" w:cs="DejaVu Sans"/>
        <w:b/>
        <w:sz w:val="14"/>
        <w:szCs w:val="14"/>
        <w:lang/>
      </w:rPr>
      <w:t>JEST WSPÓŁFINANSOWANY PRZEZ UNIĘ EUROPEJSKĄ W RAMACH EUROPEJSKIEGO FUNDUSZU SPOŁECZNEGO</w:t>
    </w:r>
  </w:p>
  <w:p w:rsidR="00BF514C" w:rsidRPr="004438C1" w:rsidRDefault="004438C1" w:rsidP="004438C1">
    <w:pPr>
      <w:pStyle w:val="Tekstpodstawowy"/>
      <w:tabs>
        <w:tab w:val="center" w:pos="5038"/>
        <w:tab w:val="right" w:pos="9574"/>
      </w:tabs>
      <w:spacing w:after="0"/>
      <w:jc w:val="center"/>
      <w:rPr>
        <w:rFonts w:ascii="Verdana" w:hAnsi="Verdana" w:cs="DejaVu Sans"/>
        <w:b/>
        <w:sz w:val="14"/>
        <w:szCs w:val="14"/>
        <w:lang/>
      </w:rPr>
    </w:pPr>
    <w:r w:rsidRPr="002F7E26">
      <w:rPr>
        <w:rFonts w:ascii="Verdana" w:hAnsi="Verdana" w:cs="DejaVu Sans"/>
        <w:b/>
        <w:sz w:val="14"/>
        <w:szCs w:val="14"/>
        <w:lang/>
      </w:rPr>
      <w:fldChar w:fldCharType="begin"/>
    </w:r>
    <w:r w:rsidRPr="002F7E26">
      <w:rPr>
        <w:rFonts w:ascii="Verdana" w:hAnsi="Verdana" w:cs="DejaVu Sans"/>
        <w:b/>
        <w:sz w:val="14"/>
        <w:szCs w:val="14"/>
        <w:lang/>
      </w:rPr>
      <w:instrText>PAGE   \* MERGEFORMAT</w:instrText>
    </w:r>
    <w:r w:rsidRPr="002F7E26">
      <w:rPr>
        <w:rFonts w:ascii="Verdana" w:hAnsi="Verdana" w:cs="DejaVu Sans"/>
        <w:b/>
        <w:sz w:val="14"/>
        <w:szCs w:val="14"/>
        <w:lang/>
      </w:rPr>
      <w:fldChar w:fldCharType="separate"/>
    </w:r>
    <w:r w:rsidR="00251DF6">
      <w:rPr>
        <w:rFonts w:ascii="Verdana" w:hAnsi="Verdana" w:cs="DejaVu Sans"/>
        <w:b/>
        <w:noProof/>
        <w:sz w:val="14"/>
        <w:szCs w:val="14"/>
        <w:lang/>
      </w:rPr>
      <w:t>1</w:t>
    </w:r>
    <w:r w:rsidRPr="002F7E26">
      <w:rPr>
        <w:rFonts w:ascii="Verdana" w:hAnsi="Verdana" w:cs="DejaVu Sans"/>
        <w:b/>
        <w:sz w:val="14"/>
        <w:szCs w:val="14"/>
        <w:lan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75" w:rsidRDefault="00B11475">
      <w:r>
        <w:separator/>
      </w:r>
    </w:p>
  </w:footnote>
  <w:footnote w:type="continuationSeparator" w:id="0">
    <w:p w:rsidR="00B11475" w:rsidRDefault="00B11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4C" w:rsidRDefault="00AE7CEE">
    <w:pPr>
      <w:pStyle w:val="Nagwek2"/>
    </w:pPr>
    <w:r>
      <w:rPr>
        <w:noProof/>
        <w:lang w:eastAsia="pl-PL"/>
      </w:rPr>
      <w:drawing>
        <wp:anchor distT="0" distB="0" distL="114300" distR="114300" simplePos="0" relativeHeight="251658240" behindDoc="0" locked="0" layoutInCell="1" allowOverlap="1">
          <wp:simplePos x="0" y="0"/>
          <wp:positionH relativeFrom="column">
            <wp:posOffset>2364740</wp:posOffset>
          </wp:positionH>
          <wp:positionV relativeFrom="paragraph">
            <wp:posOffset>-347345</wp:posOffset>
          </wp:positionV>
          <wp:extent cx="1150620" cy="419100"/>
          <wp:effectExtent l="0" t="0" r="0" b="0"/>
          <wp:wrapNone/>
          <wp:docPr id="3" name="Obraz 3" descr="logo_bóbr_z_napisem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óbr_z_napisem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0" simplePos="0" relativeHeight="251657216" behindDoc="0" locked="0" layoutInCell="1" allowOverlap="1">
          <wp:simplePos x="0" y="0"/>
          <wp:positionH relativeFrom="column">
            <wp:posOffset>-437515</wp:posOffset>
          </wp:positionH>
          <wp:positionV relativeFrom="paragraph">
            <wp:posOffset>-434975</wp:posOffset>
          </wp:positionV>
          <wp:extent cx="6477635" cy="612775"/>
          <wp:effectExtent l="0" t="0" r="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635" cy="612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0"/>
        </w:tabs>
        <w:ind w:left="707" w:hanging="283"/>
      </w:pPr>
      <w:rPr>
        <w:rFonts w:ascii="Symbol" w:hAnsi="Symbol" w:cs="OpenSymbol"/>
      </w:rPr>
    </w:lvl>
    <w:lvl w:ilvl="1">
      <w:numFmt w:val="bullet"/>
      <w:lvlText w:val=""/>
      <w:lvlJc w:val="left"/>
      <w:pPr>
        <w:tabs>
          <w:tab w:val="num" w:pos="0"/>
        </w:tabs>
        <w:ind w:left="1414" w:hanging="283"/>
      </w:pPr>
      <w:rPr>
        <w:rFonts w:ascii="Symbol" w:hAnsi="Symbol" w:cs="OpenSymbol"/>
      </w:rPr>
    </w:lvl>
    <w:lvl w:ilvl="2">
      <w:numFmt w:val="bullet"/>
      <w:lvlText w:val=""/>
      <w:lvlJc w:val="left"/>
      <w:pPr>
        <w:tabs>
          <w:tab w:val="num" w:pos="0"/>
        </w:tabs>
        <w:ind w:left="2121" w:hanging="283"/>
      </w:pPr>
      <w:rPr>
        <w:rFonts w:ascii="Symbol" w:hAnsi="Symbol" w:cs="OpenSymbol"/>
      </w:rPr>
    </w:lvl>
    <w:lvl w:ilvl="3">
      <w:numFmt w:val="bullet"/>
      <w:lvlText w:val=""/>
      <w:lvlJc w:val="left"/>
      <w:pPr>
        <w:tabs>
          <w:tab w:val="num" w:pos="0"/>
        </w:tabs>
        <w:ind w:left="2828" w:hanging="283"/>
      </w:pPr>
      <w:rPr>
        <w:rFonts w:ascii="Symbol" w:hAnsi="Symbol" w:cs="OpenSymbol"/>
      </w:rPr>
    </w:lvl>
    <w:lvl w:ilvl="4">
      <w:numFmt w:val="bullet"/>
      <w:lvlText w:val=""/>
      <w:lvlJc w:val="left"/>
      <w:pPr>
        <w:tabs>
          <w:tab w:val="num" w:pos="0"/>
        </w:tabs>
        <w:ind w:left="3535" w:hanging="283"/>
      </w:pPr>
      <w:rPr>
        <w:rFonts w:ascii="Symbol" w:hAnsi="Symbol" w:cs="OpenSymbol"/>
      </w:rPr>
    </w:lvl>
    <w:lvl w:ilvl="5">
      <w:numFmt w:val="bullet"/>
      <w:lvlText w:val=""/>
      <w:lvlJc w:val="left"/>
      <w:pPr>
        <w:tabs>
          <w:tab w:val="num" w:pos="0"/>
        </w:tabs>
        <w:ind w:left="4242" w:hanging="283"/>
      </w:pPr>
      <w:rPr>
        <w:rFonts w:ascii="Symbol" w:hAnsi="Symbol" w:cs="OpenSymbol"/>
      </w:rPr>
    </w:lvl>
    <w:lvl w:ilvl="6">
      <w:numFmt w:val="bullet"/>
      <w:lvlText w:val=""/>
      <w:lvlJc w:val="left"/>
      <w:pPr>
        <w:tabs>
          <w:tab w:val="num" w:pos="0"/>
        </w:tabs>
        <w:ind w:left="4949" w:hanging="283"/>
      </w:pPr>
      <w:rPr>
        <w:rFonts w:ascii="Symbol" w:hAnsi="Symbol" w:cs="OpenSymbol"/>
      </w:rPr>
    </w:lvl>
    <w:lvl w:ilvl="7">
      <w:numFmt w:val="bullet"/>
      <w:lvlText w:val=""/>
      <w:lvlJc w:val="left"/>
      <w:pPr>
        <w:tabs>
          <w:tab w:val="num" w:pos="0"/>
        </w:tabs>
        <w:ind w:left="5656" w:hanging="283"/>
      </w:pPr>
      <w:rPr>
        <w:rFonts w:ascii="Symbol" w:hAnsi="Symbol" w:cs="OpenSymbol"/>
      </w:rPr>
    </w:lvl>
    <w:lvl w:ilvl="8">
      <w:numFmt w:val="bullet"/>
      <w:lvlText w:val=""/>
      <w:lvlJc w:val="left"/>
      <w:pPr>
        <w:tabs>
          <w:tab w:val="num" w:pos="0"/>
        </w:tabs>
        <w:ind w:left="6363" w:hanging="283"/>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646350"/>
    <w:multiLevelType w:val="hybridMultilevel"/>
    <w:tmpl w:val="1FCAFD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66065E"/>
    <w:multiLevelType w:val="hybridMultilevel"/>
    <w:tmpl w:val="11A097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674B6"/>
    <w:multiLevelType w:val="hybridMultilevel"/>
    <w:tmpl w:val="F442430E"/>
    <w:lvl w:ilvl="0" w:tplc="51FECD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3E254F"/>
    <w:multiLevelType w:val="hybridMultilevel"/>
    <w:tmpl w:val="4A7CEF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3E3326"/>
    <w:multiLevelType w:val="hybridMultilevel"/>
    <w:tmpl w:val="7124C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151E37"/>
    <w:multiLevelType w:val="hybridMultilevel"/>
    <w:tmpl w:val="BF3276E0"/>
    <w:lvl w:ilvl="0" w:tplc="3C7CED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CE06529"/>
    <w:multiLevelType w:val="hybridMultilevel"/>
    <w:tmpl w:val="27B80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8200BD"/>
    <w:multiLevelType w:val="hybridMultilevel"/>
    <w:tmpl w:val="1680A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00F4945"/>
    <w:multiLevelType w:val="hybridMultilevel"/>
    <w:tmpl w:val="DDA6C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AF96445"/>
    <w:multiLevelType w:val="hybridMultilevel"/>
    <w:tmpl w:val="906887D0"/>
    <w:lvl w:ilvl="0" w:tplc="908CD1E4">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7BD56CC0"/>
    <w:multiLevelType w:val="hybridMultilevel"/>
    <w:tmpl w:val="98AA4BDE"/>
    <w:lvl w:ilvl="0" w:tplc="0415000D">
      <w:start w:val="1"/>
      <w:numFmt w:val="bullet"/>
      <w:lvlText w:val=""/>
      <w:lvlJc w:val="left"/>
      <w:pPr>
        <w:ind w:left="1144" w:hanging="435"/>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 w:numId="3">
    <w:abstractNumId w:val="5"/>
  </w:num>
  <w:num w:numId="4">
    <w:abstractNumId w:val="9"/>
  </w:num>
  <w:num w:numId="5">
    <w:abstractNumId w:val="8"/>
  </w:num>
  <w:num w:numId="6">
    <w:abstractNumId w:val="6"/>
  </w:num>
  <w:num w:numId="7">
    <w:abstractNumId w:val="3"/>
  </w:num>
  <w:num w:numId="8">
    <w:abstractNumId w:val="2"/>
  </w:num>
  <w:num w:numId="9">
    <w:abstractNumId w:val="11"/>
  </w:num>
  <w:num w:numId="10">
    <w:abstractNumId w:val="12"/>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56"/>
    <w:rsid w:val="00001956"/>
    <w:rsid w:val="000166C4"/>
    <w:rsid w:val="00063FD9"/>
    <w:rsid w:val="00073705"/>
    <w:rsid w:val="00076A18"/>
    <w:rsid w:val="00080541"/>
    <w:rsid w:val="00094074"/>
    <w:rsid w:val="000D172F"/>
    <w:rsid w:val="000F0D87"/>
    <w:rsid w:val="00101D89"/>
    <w:rsid w:val="00177BC2"/>
    <w:rsid w:val="00221D50"/>
    <w:rsid w:val="00251DF6"/>
    <w:rsid w:val="002721E9"/>
    <w:rsid w:val="00274FE2"/>
    <w:rsid w:val="00283817"/>
    <w:rsid w:val="00284362"/>
    <w:rsid w:val="00296C5F"/>
    <w:rsid w:val="002E0B91"/>
    <w:rsid w:val="002E0C19"/>
    <w:rsid w:val="002E6D59"/>
    <w:rsid w:val="00364129"/>
    <w:rsid w:val="003A5BB1"/>
    <w:rsid w:val="003C3662"/>
    <w:rsid w:val="003D5A64"/>
    <w:rsid w:val="004142A5"/>
    <w:rsid w:val="004328BC"/>
    <w:rsid w:val="004438C1"/>
    <w:rsid w:val="004C36B1"/>
    <w:rsid w:val="004C7368"/>
    <w:rsid w:val="005C1374"/>
    <w:rsid w:val="005C350B"/>
    <w:rsid w:val="005D40C6"/>
    <w:rsid w:val="0061325D"/>
    <w:rsid w:val="00661E04"/>
    <w:rsid w:val="006709E0"/>
    <w:rsid w:val="00675AC6"/>
    <w:rsid w:val="006847FB"/>
    <w:rsid w:val="006E35D0"/>
    <w:rsid w:val="00746C9D"/>
    <w:rsid w:val="00763742"/>
    <w:rsid w:val="007C63D9"/>
    <w:rsid w:val="007E1106"/>
    <w:rsid w:val="0080106A"/>
    <w:rsid w:val="00801122"/>
    <w:rsid w:val="008F2ABB"/>
    <w:rsid w:val="009313F4"/>
    <w:rsid w:val="009416E1"/>
    <w:rsid w:val="00951EAB"/>
    <w:rsid w:val="009A52C2"/>
    <w:rsid w:val="009D4480"/>
    <w:rsid w:val="00A0027E"/>
    <w:rsid w:val="00A85EAF"/>
    <w:rsid w:val="00AB6A07"/>
    <w:rsid w:val="00AE7CEE"/>
    <w:rsid w:val="00B11475"/>
    <w:rsid w:val="00B4297C"/>
    <w:rsid w:val="00B625BB"/>
    <w:rsid w:val="00BA12B4"/>
    <w:rsid w:val="00BB7E50"/>
    <w:rsid w:val="00BE0E1F"/>
    <w:rsid w:val="00BF514C"/>
    <w:rsid w:val="00BF7C5C"/>
    <w:rsid w:val="00C34654"/>
    <w:rsid w:val="00C5043F"/>
    <w:rsid w:val="00C66014"/>
    <w:rsid w:val="00CC2664"/>
    <w:rsid w:val="00CD2C3A"/>
    <w:rsid w:val="00D71BB3"/>
    <w:rsid w:val="00D81F09"/>
    <w:rsid w:val="00E341F0"/>
    <w:rsid w:val="00E83974"/>
    <w:rsid w:val="00EA1A3E"/>
    <w:rsid w:val="00EA3ADB"/>
    <w:rsid w:val="00ED52F8"/>
    <w:rsid w:val="00EF57C0"/>
    <w:rsid w:val="00F13CBF"/>
    <w:rsid w:val="00F35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Calibri"/>
      <w:sz w:val="24"/>
      <w:szCs w:val="24"/>
      <w:lang w:eastAsia="ar-SA"/>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8Num1z0">
    <w:name w:val="WW8Num1z0"/>
    <w:rPr>
      <w:rFonts w:ascii="OpenSymbol" w:eastAsia="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2">
    <w:name w:val="Domyślna czcionka akapitu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1">
    <w:name w:val="Domyślna czcionka akapitu1"/>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StrongEmphasis">
    <w:name w:val="Strong Emphasis"/>
    <w:rPr>
      <w:b/>
      <w:bCs/>
    </w:rPr>
  </w:style>
  <w:style w:type="character" w:styleId="Hipercze">
    <w:name w:val="Hyperlink"/>
    <w:rPr>
      <w:color w:val="000080"/>
      <w:u w:val="single"/>
      <w:lang/>
    </w:rPr>
  </w:style>
  <w:style w:type="character" w:customStyle="1" w:styleId="Symbolewypunktowania">
    <w:name w:val="Symbole wypunktowania"/>
    <w:rPr>
      <w:rFonts w:ascii="OpenSymbol" w:eastAsia="OpenSymbol" w:hAnsi="OpenSymbol" w:cs="OpenSymbol"/>
    </w:rPr>
  </w:style>
  <w:style w:type="paragraph" w:customStyle="1" w:styleId="Nagwek2">
    <w:name w:val="Nagłówek2"/>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eastAsia="DejaVu Sans" w:hAnsi="Arial" w:cs="DejaVu Sans"/>
      <w:sz w:val="28"/>
      <w:szCs w:val="28"/>
    </w:rPr>
  </w:style>
  <w:style w:type="paragraph" w:customStyle="1" w:styleId="Podpis1">
    <w:name w:val="Podpis1"/>
    <w:basedOn w:val="Normalny"/>
    <w:pPr>
      <w:suppressLineNumbers/>
      <w:spacing w:before="120" w:after="120"/>
    </w:pPr>
    <w:rPr>
      <w:i/>
      <w:iCs/>
    </w:rPr>
  </w:style>
  <w:style w:type="paragraph" w:styleId="Tekstprzypisudolnego">
    <w:name w:val="foot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textAlignment w:val="baseline"/>
    </w:pPr>
    <w:rPr>
      <w:rFonts w:eastAsia="DejaVu Sans" w:cs="DejaVu Sans"/>
      <w:kern w:val="1"/>
      <w:sz w:val="24"/>
      <w:szCs w:val="24"/>
      <w:lang w:eastAsia="hi-IN" w:bidi="hi-IN"/>
    </w:rPr>
  </w:style>
  <w:style w:type="paragraph" w:customStyle="1" w:styleId="Textbody">
    <w:name w:val="Text body"/>
    <w:basedOn w:val="Standard"/>
    <w:pPr>
      <w:spacing w:after="120"/>
    </w:pPr>
  </w:style>
  <w:style w:type="paragraph" w:customStyle="1" w:styleId="TableContents">
    <w:name w:val="Table Contents"/>
    <w:basedOn w:val="Standard"/>
    <w:pPr>
      <w:suppressLineNumbers/>
    </w:pPr>
  </w:style>
  <w:style w:type="paragraph" w:customStyle="1" w:styleId="Zawartoramki">
    <w:name w:val="Zawartość ramki"/>
    <w:basedOn w:val="Tekstpodstawowy"/>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819"/>
        <w:tab w:val="right" w:pos="9638"/>
      </w:tabs>
    </w:pPr>
  </w:style>
  <w:style w:type="character" w:styleId="Pogrubienie">
    <w:name w:val="Strong"/>
    <w:uiPriority w:val="22"/>
    <w:qFormat/>
    <w:rsid w:val="006E35D0"/>
    <w:rPr>
      <w:b/>
      <w:bCs/>
    </w:rPr>
  </w:style>
  <w:style w:type="paragraph" w:styleId="NormalnyWeb">
    <w:name w:val="Normal (Web)"/>
    <w:basedOn w:val="Normalny"/>
    <w:uiPriority w:val="99"/>
    <w:semiHidden/>
    <w:unhideWhenUsed/>
    <w:rsid w:val="006E35D0"/>
    <w:pPr>
      <w:suppressAutoHyphens w:val="0"/>
      <w:spacing w:before="100" w:beforeAutospacing="1" w:after="100" w:afterAutospacing="1"/>
    </w:pPr>
    <w:rPr>
      <w:rFonts w:cs="Times New Roman"/>
      <w:lang w:eastAsia="pl-PL"/>
    </w:rPr>
  </w:style>
  <w:style w:type="paragraph" w:styleId="Akapitzlist">
    <w:name w:val="List Paragraph"/>
    <w:basedOn w:val="Normalny"/>
    <w:uiPriority w:val="34"/>
    <w:qFormat/>
    <w:rsid w:val="005D40C6"/>
    <w:pPr>
      <w:ind w:left="708"/>
    </w:pPr>
  </w:style>
  <w:style w:type="character" w:styleId="Odwoanieprzypisudolnego">
    <w:name w:val="footnote reference"/>
    <w:rsid w:val="00177BC2"/>
    <w:rPr>
      <w:rFonts w:cs="Times New Roman"/>
      <w:vertAlign w:val="superscript"/>
    </w:rPr>
  </w:style>
  <w:style w:type="paragraph" w:customStyle="1" w:styleId="Default">
    <w:name w:val="Default"/>
    <w:rsid w:val="000F0D87"/>
    <w:pPr>
      <w:autoSpaceDE w:val="0"/>
      <w:autoSpaceDN w:val="0"/>
      <w:adjustRightInd w:val="0"/>
    </w:pPr>
    <w:rPr>
      <w:rFonts w:ascii="Georgia" w:hAnsi="Georgia" w:cs="Georgia"/>
      <w:color w:val="000000"/>
      <w:sz w:val="24"/>
      <w:szCs w:val="24"/>
    </w:rPr>
  </w:style>
  <w:style w:type="paragraph" w:styleId="Tekstdymka">
    <w:name w:val="Balloon Text"/>
    <w:basedOn w:val="Normalny"/>
    <w:link w:val="TekstdymkaZnak"/>
    <w:uiPriority w:val="99"/>
    <w:semiHidden/>
    <w:unhideWhenUsed/>
    <w:rsid w:val="00763742"/>
    <w:rPr>
      <w:rFonts w:ascii="Tahoma" w:hAnsi="Tahoma" w:cs="Tahoma"/>
      <w:sz w:val="16"/>
      <w:szCs w:val="16"/>
    </w:rPr>
  </w:style>
  <w:style w:type="character" w:customStyle="1" w:styleId="TekstdymkaZnak">
    <w:name w:val="Tekst dymka Znak"/>
    <w:basedOn w:val="Domylnaczcionkaakapitu"/>
    <w:link w:val="Tekstdymka"/>
    <w:uiPriority w:val="99"/>
    <w:semiHidden/>
    <w:rsid w:val="00763742"/>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Calibri"/>
      <w:sz w:val="24"/>
      <w:szCs w:val="24"/>
      <w:lang w:eastAsia="ar-SA"/>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8Num1z0">
    <w:name w:val="WW8Num1z0"/>
    <w:rPr>
      <w:rFonts w:ascii="OpenSymbol" w:eastAsia="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2">
    <w:name w:val="Domyślna czcionka akapitu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1">
    <w:name w:val="Domyślna czcionka akapitu1"/>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StrongEmphasis">
    <w:name w:val="Strong Emphasis"/>
    <w:rPr>
      <w:b/>
      <w:bCs/>
    </w:rPr>
  </w:style>
  <w:style w:type="character" w:styleId="Hipercze">
    <w:name w:val="Hyperlink"/>
    <w:rPr>
      <w:color w:val="000080"/>
      <w:u w:val="single"/>
      <w:lang/>
    </w:rPr>
  </w:style>
  <w:style w:type="character" w:customStyle="1" w:styleId="Symbolewypunktowania">
    <w:name w:val="Symbole wypunktowania"/>
    <w:rPr>
      <w:rFonts w:ascii="OpenSymbol" w:eastAsia="OpenSymbol" w:hAnsi="OpenSymbol" w:cs="OpenSymbol"/>
    </w:rPr>
  </w:style>
  <w:style w:type="paragraph" w:customStyle="1" w:styleId="Nagwek2">
    <w:name w:val="Nagłówek2"/>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eastAsia="DejaVu Sans" w:hAnsi="Arial" w:cs="DejaVu Sans"/>
      <w:sz w:val="28"/>
      <w:szCs w:val="28"/>
    </w:rPr>
  </w:style>
  <w:style w:type="paragraph" w:customStyle="1" w:styleId="Podpis1">
    <w:name w:val="Podpis1"/>
    <w:basedOn w:val="Normalny"/>
    <w:pPr>
      <w:suppressLineNumbers/>
      <w:spacing w:before="120" w:after="120"/>
    </w:pPr>
    <w:rPr>
      <w:i/>
      <w:iCs/>
    </w:rPr>
  </w:style>
  <w:style w:type="paragraph" w:styleId="Tekstprzypisudolnego">
    <w:name w:val="foot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textAlignment w:val="baseline"/>
    </w:pPr>
    <w:rPr>
      <w:rFonts w:eastAsia="DejaVu Sans" w:cs="DejaVu Sans"/>
      <w:kern w:val="1"/>
      <w:sz w:val="24"/>
      <w:szCs w:val="24"/>
      <w:lang w:eastAsia="hi-IN" w:bidi="hi-IN"/>
    </w:rPr>
  </w:style>
  <w:style w:type="paragraph" w:customStyle="1" w:styleId="Textbody">
    <w:name w:val="Text body"/>
    <w:basedOn w:val="Standard"/>
    <w:pPr>
      <w:spacing w:after="120"/>
    </w:pPr>
  </w:style>
  <w:style w:type="paragraph" w:customStyle="1" w:styleId="TableContents">
    <w:name w:val="Table Contents"/>
    <w:basedOn w:val="Standard"/>
    <w:pPr>
      <w:suppressLineNumbers/>
    </w:pPr>
  </w:style>
  <w:style w:type="paragraph" w:customStyle="1" w:styleId="Zawartoramki">
    <w:name w:val="Zawartość ramki"/>
    <w:basedOn w:val="Tekstpodstawowy"/>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819"/>
        <w:tab w:val="right" w:pos="9638"/>
      </w:tabs>
    </w:pPr>
  </w:style>
  <w:style w:type="character" w:styleId="Pogrubienie">
    <w:name w:val="Strong"/>
    <w:uiPriority w:val="22"/>
    <w:qFormat/>
    <w:rsid w:val="006E35D0"/>
    <w:rPr>
      <w:b/>
      <w:bCs/>
    </w:rPr>
  </w:style>
  <w:style w:type="paragraph" w:styleId="NormalnyWeb">
    <w:name w:val="Normal (Web)"/>
    <w:basedOn w:val="Normalny"/>
    <w:uiPriority w:val="99"/>
    <w:semiHidden/>
    <w:unhideWhenUsed/>
    <w:rsid w:val="006E35D0"/>
    <w:pPr>
      <w:suppressAutoHyphens w:val="0"/>
      <w:spacing w:before="100" w:beforeAutospacing="1" w:after="100" w:afterAutospacing="1"/>
    </w:pPr>
    <w:rPr>
      <w:rFonts w:cs="Times New Roman"/>
      <w:lang w:eastAsia="pl-PL"/>
    </w:rPr>
  </w:style>
  <w:style w:type="paragraph" w:styleId="Akapitzlist">
    <w:name w:val="List Paragraph"/>
    <w:basedOn w:val="Normalny"/>
    <w:uiPriority w:val="34"/>
    <w:qFormat/>
    <w:rsid w:val="005D40C6"/>
    <w:pPr>
      <w:ind w:left="708"/>
    </w:pPr>
  </w:style>
  <w:style w:type="character" w:styleId="Odwoanieprzypisudolnego">
    <w:name w:val="footnote reference"/>
    <w:rsid w:val="00177BC2"/>
    <w:rPr>
      <w:rFonts w:cs="Times New Roman"/>
      <w:vertAlign w:val="superscript"/>
    </w:rPr>
  </w:style>
  <w:style w:type="paragraph" w:customStyle="1" w:styleId="Default">
    <w:name w:val="Default"/>
    <w:rsid w:val="000F0D87"/>
    <w:pPr>
      <w:autoSpaceDE w:val="0"/>
      <w:autoSpaceDN w:val="0"/>
      <w:adjustRightInd w:val="0"/>
    </w:pPr>
    <w:rPr>
      <w:rFonts w:ascii="Georgia" w:hAnsi="Georgia" w:cs="Georgia"/>
      <w:color w:val="000000"/>
      <w:sz w:val="24"/>
      <w:szCs w:val="24"/>
    </w:rPr>
  </w:style>
  <w:style w:type="paragraph" w:styleId="Tekstdymka">
    <w:name w:val="Balloon Text"/>
    <w:basedOn w:val="Normalny"/>
    <w:link w:val="TekstdymkaZnak"/>
    <w:uiPriority w:val="99"/>
    <w:semiHidden/>
    <w:unhideWhenUsed/>
    <w:rsid w:val="00763742"/>
    <w:rPr>
      <w:rFonts w:ascii="Tahoma" w:hAnsi="Tahoma" w:cs="Tahoma"/>
      <w:sz w:val="16"/>
      <w:szCs w:val="16"/>
    </w:rPr>
  </w:style>
  <w:style w:type="character" w:customStyle="1" w:styleId="TekstdymkaZnak">
    <w:name w:val="Tekst dymka Znak"/>
    <w:basedOn w:val="Domylnaczcionkaakapitu"/>
    <w:link w:val="Tekstdymka"/>
    <w:uiPriority w:val="99"/>
    <w:semiHidden/>
    <w:rsid w:val="0076374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14194">
      <w:bodyDiv w:val="1"/>
      <w:marLeft w:val="0"/>
      <w:marRight w:val="0"/>
      <w:marTop w:val="0"/>
      <w:marBottom w:val="0"/>
      <w:divBdr>
        <w:top w:val="none" w:sz="0" w:space="0" w:color="auto"/>
        <w:left w:val="none" w:sz="0" w:space="0" w:color="auto"/>
        <w:bottom w:val="none" w:sz="0" w:space="0" w:color="auto"/>
        <w:right w:val="none" w:sz="0" w:space="0" w:color="auto"/>
      </w:divBdr>
      <w:divsChild>
        <w:div w:id="1353875232">
          <w:marLeft w:val="0"/>
          <w:marRight w:val="0"/>
          <w:marTop w:val="0"/>
          <w:marBottom w:val="0"/>
          <w:divBdr>
            <w:top w:val="none" w:sz="0" w:space="0" w:color="auto"/>
            <w:left w:val="none" w:sz="0" w:space="0" w:color="auto"/>
            <w:bottom w:val="none" w:sz="0" w:space="0" w:color="auto"/>
            <w:right w:val="none" w:sz="0" w:space="0" w:color="auto"/>
          </w:divBdr>
          <w:divsChild>
            <w:div w:id="1327906242">
              <w:marLeft w:val="0"/>
              <w:marRight w:val="120"/>
              <w:marTop w:val="150"/>
              <w:marBottom w:val="0"/>
              <w:divBdr>
                <w:top w:val="none" w:sz="0" w:space="0" w:color="auto"/>
                <w:left w:val="none" w:sz="0" w:space="0" w:color="auto"/>
                <w:bottom w:val="none" w:sz="0" w:space="0" w:color="auto"/>
                <w:right w:val="none" w:sz="0" w:space="0" w:color="auto"/>
              </w:divBdr>
              <w:divsChild>
                <w:div w:id="1377195256">
                  <w:marLeft w:val="0"/>
                  <w:marRight w:val="0"/>
                  <w:marTop w:val="0"/>
                  <w:marBottom w:val="240"/>
                  <w:divBdr>
                    <w:top w:val="none" w:sz="0" w:space="0" w:color="auto"/>
                    <w:left w:val="none" w:sz="0" w:space="0" w:color="auto"/>
                    <w:bottom w:val="none" w:sz="0" w:space="0" w:color="auto"/>
                    <w:right w:val="none" w:sz="0" w:space="0" w:color="auto"/>
                  </w:divBdr>
                  <w:divsChild>
                    <w:div w:id="721559132">
                      <w:marLeft w:val="0"/>
                      <w:marRight w:val="0"/>
                      <w:marTop w:val="0"/>
                      <w:marBottom w:val="0"/>
                      <w:divBdr>
                        <w:top w:val="none" w:sz="0" w:space="0" w:color="auto"/>
                        <w:left w:val="none" w:sz="0" w:space="0" w:color="auto"/>
                        <w:bottom w:val="none" w:sz="0" w:space="0" w:color="auto"/>
                        <w:right w:val="none" w:sz="0" w:space="0" w:color="auto"/>
                      </w:divBdr>
                      <w:divsChild>
                        <w:div w:id="692195837">
                          <w:marLeft w:val="0"/>
                          <w:marRight w:val="0"/>
                          <w:marTop w:val="0"/>
                          <w:marBottom w:val="0"/>
                          <w:divBdr>
                            <w:top w:val="none" w:sz="0" w:space="0" w:color="auto"/>
                            <w:left w:val="none" w:sz="0" w:space="0" w:color="auto"/>
                            <w:bottom w:val="none" w:sz="0" w:space="0" w:color="auto"/>
                            <w:right w:val="none" w:sz="0" w:space="0" w:color="auto"/>
                          </w:divBdr>
                          <w:divsChild>
                            <w:div w:id="1705397625">
                              <w:marLeft w:val="0"/>
                              <w:marRight w:val="0"/>
                              <w:marTop w:val="0"/>
                              <w:marBottom w:val="0"/>
                              <w:divBdr>
                                <w:top w:val="none" w:sz="0" w:space="0" w:color="auto"/>
                                <w:left w:val="none" w:sz="0" w:space="0" w:color="auto"/>
                                <w:bottom w:val="none" w:sz="0" w:space="0" w:color="auto"/>
                                <w:right w:val="none" w:sz="0" w:space="0" w:color="auto"/>
                              </w:divBdr>
                              <w:divsChild>
                                <w:div w:id="4899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apytania@obywatelskiebiuroporad.pl" TargetMode="External"/><Relationship Id="rId4" Type="http://schemas.microsoft.com/office/2007/relationships/stylesWithEffects" Target="stylesWithEffects.xml"/><Relationship Id="rId9" Type="http://schemas.openxmlformats.org/officeDocument/2006/relationships/hyperlink" Target="mailto:zapytania@obywatelskiebiuroporad.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99A1C-E3A3-4C82-88C8-DED1EFCD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2765</Words>
  <Characters>16590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19317</CharactersWithSpaces>
  <SharedDoc>false</SharedDoc>
  <HLinks>
    <vt:vector size="12" baseType="variant">
      <vt:variant>
        <vt:i4>3080212</vt:i4>
      </vt:variant>
      <vt:variant>
        <vt:i4>3</vt:i4>
      </vt:variant>
      <vt:variant>
        <vt:i4>0</vt:i4>
      </vt:variant>
      <vt:variant>
        <vt:i4>5</vt:i4>
      </vt:variant>
      <vt:variant>
        <vt:lpwstr>mailto:zapytania@obywatelskiebiuroporad.pl</vt:lpwstr>
      </vt:variant>
      <vt:variant>
        <vt:lpwstr/>
      </vt:variant>
      <vt:variant>
        <vt:i4>3080212</vt:i4>
      </vt:variant>
      <vt:variant>
        <vt:i4>0</vt:i4>
      </vt:variant>
      <vt:variant>
        <vt:i4>0</vt:i4>
      </vt:variant>
      <vt:variant>
        <vt:i4>5</vt:i4>
      </vt:variant>
      <vt:variant>
        <vt:lpwstr>mailto:zapytania@obywatelskiebiuroporad.pl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MJWPU</dc:creator>
  <cp:keywords/>
  <cp:lastModifiedBy>Puławski</cp:lastModifiedBy>
  <cp:revision>3</cp:revision>
  <cp:lastPrinted>1601-01-01T00:00:00Z</cp:lastPrinted>
  <dcterms:created xsi:type="dcterms:W3CDTF">2012-03-22T12:12:00Z</dcterms:created>
  <dcterms:modified xsi:type="dcterms:W3CDTF">2012-03-22T12:17:00Z</dcterms:modified>
</cp:coreProperties>
</file>